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华文新魏" w:eastAsia="华文新魏" w:hAnsi="华文新魏" w:cs="华文新魏"/>
          <w:sz w:val="24"/>
          <w:szCs w:val="24"/>
        </w:rPr>
      </w:pPr>
      <w:r w:rsidRPr="00076CA5">
        <w:rPr>
          <w:rFonts w:ascii="Times New Roman" w:eastAsia="华文新魏" w:hAnsi="Times New Roman" w:cs="Times New Roman"/>
          <w:sz w:val="24"/>
          <w:szCs w:val="24"/>
        </w:rPr>
        <w:t>上课解决方案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eastAsia="华文新魏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教案设计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教学目标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知识与技能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掌握常用的土地面积单位公顷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平方千米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了解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公顷的实际大小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掌握平方米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公顷和平方千米之间的进率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会进行简单的单位间的换算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过程与方法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通过观察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计算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推理和想象等活动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体会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平方千米的实际大小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明确平方米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公顷和平方千米之间的进率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借助计算器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结合平面图形的面积计算公式和有关面积单位换算的知识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会估计或计算相关的土地面积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情感</w:t>
      </w:r>
      <w:r w:rsidRPr="00076CA5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黑体" w:hAnsi="Times New Roman" w:cs="Times New Roman"/>
          <w:sz w:val="24"/>
          <w:szCs w:val="24"/>
        </w:rPr>
        <w:t>态</w:t>
      </w:r>
      <w:r w:rsidRPr="00076CA5">
        <w:rPr>
          <w:rFonts w:ascii="Times New Roman" w:eastAsia="黑体" w:hAnsi="Times New Roman" w:cs="Times New Roman" w:hint="eastAsia"/>
          <w:sz w:val="24"/>
          <w:szCs w:val="24"/>
        </w:rPr>
        <w:t>度与价值观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积极参与学习活动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体会数学与生活的联系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培养与他人合作的意识和能力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经历观察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想象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推理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交流等数学活动的过程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在活动中丰富对土地面积单位公顷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/>
          <w:sz w:val="24"/>
          <w:szCs w:val="24"/>
        </w:rPr>
        <w:t>平方千米的认识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发展空间观念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提高应用意识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重点难点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重点：</w:t>
      </w:r>
      <w:r w:rsidRPr="00076CA5">
        <w:rPr>
          <w:rFonts w:ascii="Times New Roman" w:hAnsi="Times New Roman" w:cs="Times New Roman"/>
          <w:sz w:val="24"/>
          <w:szCs w:val="24"/>
        </w:rPr>
        <w:t>认识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掌握平方米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、公顷和平方千米之间的进率。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难点：</w:t>
      </w:r>
      <w:r w:rsidRPr="00076CA5">
        <w:rPr>
          <w:rFonts w:ascii="Times New Roman" w:hAnsi="Times New Roman" w:cs="Times New Roman"/>
          <w:sz w:val="24"/>
          <w:szCs w:val="24"/>
        </w:rPr>
        <w:t>知道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公顷和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平方千米的实际大小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课前准备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教师准备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</w:t>
      </w:r>
      <w:r w:rsidRPr="00076CA5">
        <w:rPr>
          <w:rFonts w:ascii="Times New Roman" w:hAnsi="Times New Roman" w:cs="Times New Roman"/>
          <w:sz w:val="24"/>
          <w:szCs w:val="24"/>
        </w:rPr>
        <w:t>PPT</w:t>
      </w:r>
      <w:r w:rsidRPr="00076CA5">
        <w:rPr>
          <w:rFonts w:ascii="Times New Roman" w:hAnsi="Times New Roman" w:cs="Times New Roman"/>
          <w:sz w:val="24"/>
          <w:szCs w:val="24"/>
        </w:rPr>
        <w:t>课件　图片资料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学生准备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收集各地代表性建筑物的占地面积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同时也可以测量周围实际建筑物的占地面积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教学过程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板块一　复习旧知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引入新课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引导学生复习以前学过的面积单位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平方分米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平方厘米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选择合适的面积单位将下面的这段话补充完整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hAnsi="Times New Roman" w:cs="Times New Roman"/>
          <w:sz w:val="24"/>
          <w:szCs w:val="24"/>
        </w:rPr>
        <w:t>学生代表口述答案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早晨</w:t>
      </w:r>
      <w:r w:rsidRPr="00076CA5">
        <w:rPr>
          <w:rFonts w:ascii="Times New Roman" w:hAnsi="Times New Roman" w:cs="Times New Roman"/>
          <w:sz w:val="24"/>
          <w:szCs w:val="24"/>
        </w:rPr>
        <w:t>7</w:t>
      </w:r>
      <w:r w:rsidRPr="00076CA5">
        <w:rPr>
          <w:rFonts w:ascii="Times New Roman" w:hAnsi="Times New Roman" w:cs="Times New Roman"/>
          <w:sz w:val="24"/>
          <w:szCs w:val="24"/>
        </w:rPr>
        <w:t>：</w:t>
      </w:r>
      <w:r w:rsidRPr="00076CA5">
        <w:rPr>
          <w:rFonts w:ascii="Times New Roman" w:hAnsi="Times New Roman" w:cs="Times New Roman"/>
          <w:sz w:val="24"/>
          <w:szCs w:val="24"/>
        </w:rPr>
        <w:t>30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红红离开了面积是</w:t>
      </w:r>
      <w:r w:rsidRPr="00076CA5">
        <w:rPr>
          <w:rFonts w:ascii="Times New Roman" w:hAnsi="Times New Roman" w:cs="Times New Roman"/>
          <w:sz w:val="24"/>
          <w:szCs w:val="24"/>
        </w:rPr>
        <w:t>90(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的家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高高兴兴地来到了占地面积大约是</w:t>
      </w:r>
      <w:r w:rsidRPr="00076CA5">
        <w:rPr>
          <w:rFonts w:ascii="Times New Roman" w:hAnsi="Times New Roman" w:cs="Times New Roman"/>
          <w:sz w:val="24"/>
          <w:szCs w:val="24"/>
        </w:rPr>
        <w:t>7000(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的学校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走进教室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按下了面积是</w:t>
      </w:r>
      <w:r w:rsidRPr="00076CA5">
        <w:rPr>
          <w:rFonts w:ascii="Times New Roman" w:hAnsi="Times New Roman" w:cs="Times New Roman"/>
          <w:sz w:val="24"/>
          <w:szCs w:val="24"/>
        </w:rPr>
        <w:t>2(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的日光灯开关后</w:t>
      </w:r>
      <w:r w:rsidRPr="00076CA5">
        <w:rPr>
          <w:rFonts w:ascii="Times New Roman" w:hAnsi="Times New Roman" w:cs="Times New Roman" w:hint="eastAsia"/>
          <w:sz w:val="24"/>
          <w:szCs w:val="24"/>
        </w:rPr>
        <w:t>，坐到自己的座位上把</w:t>
      </w:r>
      <w:r w:rsidRPr="00076CA5">
        <w:rPr>
          <w:rFonts w:ascii="Times New Roman" w:hAnsi="Times New Roman" w:cs="Times New Roman" w:hint="eastAsia"/>
          <w:sz w:val="24"/>
          <w:szCs w:val="24"/>
        </w:rPr>
        <w:lastRenderedPageBreak/>
        <w:t>铅笔盒放到了面积是</w:t>
      </w:r>
      <w:r w:rsidRPr="00076CA5">
        <w:rPr>
          <w:rFonts w:ascii="Times New Roman" w:hAnsi="Times New Roman" w:cs="Times New Roman"/>
          <w:sz w:val="24"/>
          <w:szCs w:val="24"/>
        </w:rPr>
        <w:t>24(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的课桌桌面上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捧起书与同学们一起晨读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3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引导学生讨论交流自己课前收集的资料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比较建筑物的占地面积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昆明世博园的占地面积大约是</w:t>
      </w:r>
      <w:r w:rsidRPr="00076CA5">
        <w:rPr>
          <w:rFonts w:ascii="Times New Roman" w:hAnsi="Times New Roman" w:cs="Times New Roman"/>
          <w:sz w:val="24"/>
          <w:szCs w:val="24"/>
        </w:rPr>
        <w:t>218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北京颐和园的占地面积大约是</w:t>
      </w:r>
      <w:r w:rsidRPr="00076CA5">
        <w:rPr>
          <w:rFonts w:ascii="Times New Roman" w:hAnsi="Times New Roman" w:cs="Times New Roman"/>
          <w:sz w:val="24"/>
          <w:szCs w:val="24"/>
        </w:rPr>
        <w:t>290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鸟巢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的占地面积大约是</w:t>
      </w:r>
      <w:r w:rsidRPr="00076CA5">
        <w:rPr>
          <w:rFonts w:ascii="Times New Roman" w:hAnsi="Times New Roman" w:cs="Times New Roman"/>
          <w:sz w:val="24"/>
          <w:szCs w:val="24"/>
        </w:rPr>
        <w:t>20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板书课题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黑体" w:cs="黑体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 xml:space="preserve">操作指导　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 xml:space="preserve"> 由学生熟悉的面积单位的知识引入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一方面巩固了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学生的知识基础，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另一方面也引起了新的认知冲突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当学生在学习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鸟巢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的占地面积时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自然地产生了学习更大的面积单位的需求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有效地沟通了新旧知识间的联系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使学生感受到数学知识的延续性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板块二　创设情境</w:t>
      </w:r>
      <w:r w:rsidRPr="00076CA5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黑体" w:hAnsi="Times New Roman" w:cs="Times New Roman"/>
          <w:sz w:val="24"/>
          <w:szCs w:val="24"/>
        </w:rPr>
        <w:t>探究新知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076CA5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076CA5">
        <w:rPr>
          <w:rFonts w:ascii="黑体" w:eastAsia="黑体" w:hAnsi="黑体" w:cs="黑体" w:hint="eastAsia"/>
          <w:sz w:val="24"/>
          <w:szCs w:val="24"/>
        </w:rPr>
        <w:t>．</w:t>
      </w:r>
      <w:r w:rsidRPr="00D8294D">
        <w:rPr>
          <w:rFonts w:hAnsi="宋体" w:cs="Times New Roman"/>
          <w:sz w:val="24"/>
          <w:szCs w:val="24"/>
        </w:rPr>
        <w:t>初步认识公顷并认识1公顷有多大</w:t>
      </w:r>
      <w:r w:rsidRPr="00D8294D">
        <w:rPr>
          <w:rFonts w:hAnsi="宋体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(1)</w:t>
      </w:r>
      <w:r w:rsidRPr="00076CA5">
        <w:rPr>
          <w:rFonts w:ascii="Times New Roman" w:hAnsi="Times New Roman" w:cs="Times New Roman"/>
          <w:sz w:val="24"/>
          <w:szCs w:val="24"/>
        </w:rPr>
        <w:t>自己读一读图片中的文字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这些文字中都使用了什么面积单位？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生自由阅读图片中的文字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通过汇报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明确图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片中的文字都使用了</w:t>
      </w:r>
      <w:r w:rsidRPr="00076CA5">
        <w:rPr>
          <w:rFonts w:hAnsi="宋体" w:cs="Times New Roman" w:hint="eastAsia"/>
          <w:sz w:val="24"/>
          <w:szCs w:val="24"/>
        </w:rPr>
        <w:t>“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公顷</w:t>
      </w:r>
      <w:r w:rsidRPr="00076CA5">
        <w:rPr>
          <w:rFonts w:hAnsi="宋体" w:cs="Times New Roman" w:hint="eastAsia"/>
          <w:sz w:val="24"/>
          <w:szCs w:val="24"/>
        </w:rPr>
        <w:t>”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说明：测量土地的面积时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可以用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作单位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过渡：你对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有哪些了解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你还想知道些什么？带着这些问题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让我们一起走进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的世界吧！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(2)</w:t>
      </w:r>
      <w:r w:rsidRPr="00076CA5">
        <w:rPr>
          <w:rFonts w:ascii="Times New Roman" w:hAnsi="Times New Roman" w:cs="Times New Roman"/>
          <w:sz w:val="24"/>
          <w:szCs w:val="24"/>
        </w:rPr>
        <w:t>认识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公顷有多大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①</w:t>
      </w:r>
      <w:r w:rsidRPr="00076CA5">
        <w:rPr>
          <w:rFonts w:ascii="Times New Roman" w:hAnsi="Times New Roman" w:cs="Times New Roman"/>
          <w:sz w:val="24"/>
          <w:szCs w:val="24"/>
        </w:rPr>
        <w:t>通过计算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体会公顷与平方米之间的换算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课件出示：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9950" cy="685800"/>
            <wp:effectExtent l="0" t="0" r="6350" b="0"/>
            <wp:docPr id="5" name="图片 6" descr="F:\2020S\教学全解\转WORD\教学全解R4上\1S4NX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S\教学全解\转WORD\教学全解R4上\1S4NX1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②</w:t>
      </w:r>
      <w:r w:rsidRPr="00076CA5">
        <w:rPr>
          <w:rFonts w:ascii="Times New Roman" w:hAnsi="Times New Roman" w:cs="Times New Roman"/>
          <w:sz w:val="24"/>
          <w:szCs w:val="24"/>
        </w:rPr>
        <w:t>边长是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米的正方形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它的面积是多少平方米？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正方形的面积＝边长</w:t>
      </w:r>
      <w:r w:rsidRPr="00076CA5">
        <w:rPr>
          <w:rFonts w:hAnsi="宋体" w:cs="Times New Roman"/>
          <w:sz w:val="24"/>
          <w:szCs w:val="24"/>
        </w:rPr>
        <w:t>×</w:t>
      </w:r>
      <w:r w:rsidRPr="00076CA5">
        <w:rPr>
          <w:rFonts w:ascii="Times New Roman" w:hAnsi="Times New Roman" w:cs="Times New Roman"/>
          <w:sz w:val="24"/>
          <w:szCs w:val="24"/>
        </w:rPr>
        <w:t xml:space="preserve">边长　　　　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hAnsi="宋体" w:cs="Times New Roman"/>
          <w:sz w:val="24"/>
          <w:szCs w:val="24"/>
        </w:rPr>
        <w:t>×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＝</w:t>
      </w:r>
      <w:r w:rsidRPr="00076CA5">
        <w:rPr>
          <w:rFonts w:ascii="Times New Roman" w:hAnsi="Times New Roman" w:cs="Times New Roman"/>
          <w:sz w:val="24"/>
          <w:szCs w:val="24"/>
        </w:rPr>
        <w:t>10000(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指出：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平方米就是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③</w:t>
      </w:r>
      <w:r w:rsidRPr="00076CA5">
        <w:rPr>
          <w:rFonts w:ascii="Times New Roman" w:hAnsi="Times New Roman" w:cs="Times New Roman"/>
          <w:sz w:val="24"/>
          <w:szCs w:val="24"/>
        </w:rPr>
        <w:t>板书：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 w:hint="eastAsia"/>
          <w:sz w:val="24"/>
          <w:szCs w:val="24"/>
        </w:rPr>
        <w:t>公顷</w:t>
      </w:r>
      <w:r w:rsidRPr="00076CA5">
        <w:rPr>
          <w:rFonts w:ascii="Times New Roman" w:hAnsi="Times New Roman" w:cs="Times New Roman"/>
          <w:sz w:val="24"/>
          <w:szCs w:val="24"/>
        </w:rPr>
        <w:t>＝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生齐读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小结：一般情况下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相邻的两个常用面积单位之间的进率是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但公顷与平方米之间的进率是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体会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公顷的实际大小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(1)</w:t>
      </w:r>
      <w:r w:rsidRPr="00076CA5">
        <w:rPr>
          <w:rFonts w:ascii="Times New Roman" w:hAnsi="Times New Roman" w:cs="Times New Roman"/>
          <w:sz w:val="24"/>
          <w:szCs w:val="24"/>
        </w:rPr>
        <w:t>课件出示资料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引导学生实际感受一下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公顷到底有多大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lastRenderedPageBreak/>
        <w:t>课件出示：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①</w:t>
      </w:r>
      <w:r w:rsidRPr="00076CA5">
        <w:rPr>
          <w:rFonts w:ascii="Times New Roman" w:hAnsi="Times New Roman" w:cs="Times New Roman"/>
          <w:sz w:val="24"/>
          <w:szCs w:val="24"/>
        </w:rPr>
        <w:t>晨阳小学新建塑胶操场的占地面积大约是</w:t>
      </w:r>
      <w:r w:rsidRPr="00076CA5">
        <w:rPr>
          <w:rFonts w:ascii="Times New Roman" w:hAnsi="Times New Roman" w:cs="Times New Roman"/>
          <w:sz w:val="24"/>
          <w:szCs w:val="24"/>
        </w:rPr>
        <w:t>5000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个这样的塑胶操场的占地面积大约是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②</w:t>
      </w:r>
      <w:r w:rsidRPr="00076CA5">
        <w:rPr>
          <w:rFonts w:ascii="Times New Roman" w:hAnsi="Times New Roman" w:cs="Times New Roman"/>
          <w:sz w:val="24"/>
          <w:szCs w:val="24"/>
        </w:rPr>
        <w:t>我们教室的面积大约是</w:t>
      </w:r>
      <w:r w:rsidRPr="00076CA5">
        <w:rPr>
          <w:rFonts w:ascii="Times New Roman" w:hAnsi="Times New Roman" w:cs="Times New Roman"/>
          <w:sz w:val="24"/>
          <w:szCs w:val="24"/>
        </w:rPr>
        <w:t>50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间这样的</w:t>
      </w:r>
      <w:r w:rsidRPr="00076CA5">
        <w:rPr>
          <w:rFonts w:ascii="Times New Roman" w:hAnsi="Times New Roman" w:cs="Times New Roman" w:hint="eastAsia"/>
          <w:sz w:val="24"/>
          <w:szCs w:val="24"/>
        </w:rPr>
        <w:t>教室的面积大约是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③</w:t>
      </w:r>
      <w:r w:rsidRPr="00076CA5">
        <w:rPr>
          <w:rFonts w:ascii="Times New Roman" w:hAnsi="Times New Roman" w:cs="Times New Roman"/>
          <w:sz w:val="24"/>
          <w:szCs w:val="24"/>
        </w:rPr>
        <w:t>400</w:t>
      </w:r>
      <w:r w:rsidRPr="00076CA5">
        <w:rPr>
          <w:rFonts w:ascii="Times New Roman" w:hAnsi="Times New Roman" w:cs="Times New Roman"/>
          <w:sz w:val="24"/>
          <w:szCs w:val="24"/>
        </w:rPr>
        <w:t>米跑道围起来的部分的面积大约是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(2)</w:t>
      </w:r>
      <w:r w:rsidRPr="00076CA5">
        <w:rPr>
          <w:rFonts w:ascii="Times New Roman" w:hAnsi="Times New Roman" w:cs="Times New Roman"/>
          <w:sz w:val="24"/>
          <w:szCs w:val="24"/>
        </w:rPr>
        <w:t>刚才我们在校园里体会了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公顷的实际大小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你还能在哪里找到面积大约是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公顷的地方？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同桌两人为一组进行讨论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回忆生活中见到过的面积大约是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公顷的地方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并通过汇报的形式分享给其他同学听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(3)</w:t>
      </w:r>
      <w:r w:rsidRPr="00076CA5">
        <w:rPr>
          <w:rFonts w:ascii="Times New Roman" w:hAnsi="Times New Roman" w:cs="Times New Roman"/>
          <w:sz w:val="24"/>
          <w:szCs w:val="24"/>
        </w:rPr>
        <w:t>练一练：把课前准备的资料中关于公顷的数据改写成以平方米为单位的数据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课件出示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218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 xml:space="preserve">平方米　　</w:t>
      </w:r>
      <w:r w:rsidRPr="00076CA5">
        <w:rPr>
          <w:rFonts w:ascii="Times New Roman" w:hAnsi="Times New Roman" w:cs="Times New Roman"/>
          <w:sz w:val="24"/>
          <w:szCs w:val="24"/>
        </w:rPr>
        <w:t>290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 xml:space="preserve">平方米　　</w:t>
      </w:r>
      <w:r w:rsidRPr="00076CA5">
        <w:rPr>
          <w:rFonts w:ascii="Times New Roman" w:hAnsi="Times New Roman" w:cs="Times New Roman"/>
          <w:sz w:val="24"/>
          <w:szCs w:val="24"/>
        </w:rPr>
        <w:t>20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平</w:t>
      </w:r>
      <w:r w:rsidRPr="00076CA5">
        <w:rPr>
          <w:rFonts w:ascii="Times New Roman" w:hAnsi="Times New Roman" w:cs="Times New Roman" w:hint="eastAsia"/>
          <w:sz w:val="24"/>
          <w:szCs w:val="24"/>
        </w:rPr>
        <w:t>方米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3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认识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(1)</w:t>
      </w:r>
      <w:r w:rsidRPr="00076CA5">
        <w:rPr>
          <w:rFonts w:ascii="Times New Roman" w:hAnsi="Times New Roman" w:cs="Times New Roman"/>
          <w:sz w:val="24"/>
          <w:szCs w:val="24"/>
        </w:rPr>
        <w:t>计量比较大的土地面积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常用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平方千米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作单位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hAnsi="Times New Roman" w:cs="Times New Roman"/>
          <w:sz w:val="24"/>
          <w:szCs w:val="24"/>
        </w:rPr>
        <w:t>引导学生猜测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平方千米是怎样定义的？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生可以根据已学知识进行迁移：边长是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米的正方形的面积是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平方千米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(2)</w:t>
      </w:r>
      <w:r w:rsidRPr="00076CA5">
        <w:rPr>
          <w:rFonts w:ascii="Times New Roman" w:hAnsi="Times New Roman" w:cs="Times New Roman"/>
          <w:sz w:val="24"/>
          <w:szCs w:val="24"/>
        </w:rPr>
        <w:t>同桌两人为一组进行计算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边长是</w:t>
      </w:r>
      <w:r w:rsidRPr="00076CA5">
        <w:rPr>
          <w:rFonts w:ascii="Times New Roman" w:hAnsi="Times New Roman" w:cs="Times New Roman"/>
          <w:sz w:val="24"/>
          <w:szCs w:val="24"/>
        </w:rPr>
        <w:t>1000</w:t>
      </w:r>
      <w:r w:rsidRPr="00076CA5">
        <w:rPr>
          <w:rFonts w:ascii="Times New Roman" w:hAnsi="Times New Roman" w:cs="Times New Roman"/>
          <w:sz w:val="24"/>
          <w:szCs w:val="24"/>
        </w:rPr>
        <w:t>米的正方形的面积是多少平方米？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(1000000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平方米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并汇报计算的过程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(3)</w:t>
      </w:r>
      <w:r w:rsidRPr="00076CA5">
        <w:rPr>
          <w:rFonts w:ascii="Times New Roman" w:hAnsi="Times New Roman" w:cs="Times New Roman"/>
          <w:sz w:val="24"/>
          <w:szCs w:val="24"/>
        </w:rPr>
        <w:t>平方千米和公顷之间的进率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①</w:t>
      </w:r>
      <w:r w:rsidRPr="00076CA5">
        <w:rPr>
          <w:rFonts w:ascii="Times New Roman" w:hAnsi="Times New Roman" w:cs="Times New Roman"/>
          <w:sz w:val="24"/>
          <w:szCs w:val="24"/>
        </w:rPr>
        <w:t>因为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平方千米＝</w:t>
      </w:r>
      <w:r w:rsidRPr="00076CA5">
        <w:rPr>
          <w:rFonts w:ascii="Times New Roman" w:hAnsi="Times New Roman" w:cs="Times New Roman"/>
          <w:sz w:val="24"/>
          <w:szCs w:val="24"/>
        </w:rPr>
        <w:t>1000000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所以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平方千米＝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hAnsi="宋体" w:cs="Times New Roman" w:hint="eastAsia"/>
          <w:sz w:val="24"/>
          <w:szCs w:val="24"/>
        </w:rPr>
        <w:t>②</w:t>
      </w:r>
      <w:r w:rsidRPr="00076CA5">
        <w:rPr>
          <w:rFonts w:ascii="Times New Roman" w:hAnsi="Times New Roman" w:cs="Times New Roman"/>
          <w:sz w:val="24"/>
          <w:szCs w:val="24"/>
        </w:rPr>
        <w:t>因为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公顷是边长为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米的正方形的面积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 w:hint="eastAsia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平方千米是边长为</w:t>
      </w:r>
      <w:r w:rsidRPr="00076CA5">
        <w:rPr>
          <w:rFonts w:ascii="Times New Roman" w:hAnsi="Times New Roman" w:cs="Times New Roman"/>
          <w:sz w:val="24"/>
          <w:szCs w:val="24"/>
        </w:rPr>
        <w:t>1000</w:t>
      </w:r>
      <w:r w:rsidRPr="00076CA5">
        <w:rPr>
          <w:rFonts w:ascii="Times New Roman" w:hAnsi="Times New Roman" w:cs="Times New Roman"/>
          <w:sz w:val="24"/>
          <w:szCs w:val="24"/>
        </w:rPr>
        <w:t>米的正方形的面积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所以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平方千米＝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(4)</w:t>
      </w:r>
      <w:r w:rsidRPr="00076CA5">
        <w:rPr>
          <w:rFonts w:ascii="Times New Roman" w:hAnsi="Times New Roman" w:cs="Times New Roman"/>
          <w:sz w:val="24"/>
          <w:szCs w:val="24"/>
        </w:rPr>
        <w:t>让学生通过对比明确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平方千米比</w:t>
      </w:r>
      <w:r w:rsidRPr="00076CA5">
        <w:rPr>
          <w:rFonts w:ascii="Times New Roman" w:hAnsi="Times New Roman" w:cs="Times New Roman"/>
          <w:sz w:val="24"/>
          <w:szCs w:val="24"/>
        </w:rPr>
        <w:t>2</w:t>
      </w:r>
      <w:r w:rsidRPr="00076CA5">
        <w:rPr>
          <w:rFonts w:ascii="Times New Roman" w:hAnsi="Times New Roman" w:cs="Times New Roman"/>
          <w:sz w:val="24"/>
          <w:szCs w:val="24"/>
        </w:rPr>
        <w:t>个天安门广场还要大一些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(5)</w:t>
      </w:r>
      <w:r w:rsidRPr="00076CA5">
        <w:rPr>
          <w:rFonts w:ascii="Times New Roman" w:hAnsi="Times New Roman" w:cs="Times New Roman"/>
          <w:sz w:val="24"/>
          <w:szCs w:val="24"/>
        </w:rPr>
        <w:t>这节课我们学习了两个较大的面积单位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你学到了关于这两个面积单位的哪些知识？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生自由回答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(6)</w:t>
      </w:r>
      <w:r w:rsidRPr="00076CA5">
        <w:rPr>
          <w:rFonts w:ascii="Times New Roman" w:hAnsi="Times New Roman" w:cs="Times New Roman"/>
          <w:sz w:val="24"/>
          <w:szCs w:val="24"/>
        </w:rPr>
        <w:t>学生自行阅读教材</w:t>
      </w:r>
      <w:r w:rsidRPr="00076CA5">
        <w:rPr>
          <w:rFonts w:ascii="Times New Roman" w:hAnsi="Times New Roman" w:cs="Times New Roman"/>
          <w:sz w:val="24"/>
          <w:szCs w:val="24"/>
        </w:rPr>
        <w:t>35</w:t>
      </w:r>
      <w:r w:rsidRPr="00076CA5">
        <w:rPr>
          <w:rFonts w:ascii="Times New Roman" w:hAnsi="Times New Roman" w:cs="Times New Roman"/>
          <w:sz w:val="24"/>
          <w:szCs w:val="24"/>
        </w:rPr>
        <w:t>页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你知道吗？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了解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亩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这个土地面积单位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 xml:space="preserve">操作指导　</w:t>
      </w:r>
      <w:r w:rsidRPr="00076CA5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本板块设计的目的在于唤起学生的学习经验和方法意识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从而引导学生利用前面学习建构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1平方米</w:t>
      </w:r>
      <w:r w:rsidRPr="00D8294D">
        <w:rPr>
          <w:rFonts w:ascii="楷体_GB2312" w:eastAsia="楷体_GB2312" w:hAnsi="宋体" w:cs="Times New Roman"/>
          <w:sz w:val="24"/>
          <w:szCs w:val="24"/>
        </w:rPr>
        <w:t>”“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1平方分米</w:t>
      </w:r>
      <w:r w:rsidRPr="00D8294D">
        <w:rPr>
          <w:rFonts w:ascii="楷体_GB2312" w:eastAsia="楷体_GB2312" w:hAnsi="宋体" w:cs="Times New Roman"/>
          <w:sz w:val="24"/>
          <w:szCs w:val="24"/>
        </w:rPr>
        <w:t>”“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1平方厘米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的表象经验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来建构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1公顷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和</w:t>
      </w:r>
      <w:r w:rsidRPr="00D8294D">
        <w:rPr>
          <w:rFonts w:ascii="楷体_GB2312" w:eastAsia="楷体_GB2312" w:hAnsi="宋体" w:cs="Times New Roman"/>
          <w:sz w:val="24"/>
          <w:szCs w:val="24"/>
        </w:rPr>
        <w:lastRenderedPageBreak/>
        <w:t>“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1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平方千米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的表象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最终帮助学生不但在数理层面上将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平方千米</w:t>
      </w:r>
      <w:r w:rsidRPr="00D8294D">
        <w:rPr>
          <w:rFonts w:ascii="楷体_GB2312" w:eastAsia="楷体_GB2312" w:hAnsi="宋体" w:cs="Times New Roman"/>
          <w:sz w:val="24"/>
          <w:szCs w:val="24"/>
        </w:rPr>
        <w:t>”“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公顷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与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平方米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取得联系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而且在直观层面上更好地形成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1公顷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和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1平方千米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的表象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  <w:r w:rsidRPr="00D8294D">
        <w:rPr>
          <w:rFonts w:ascii="楷体_GB2312" w:eastAsia="楷体_GB2312" w:hAnsi="宋体" w:cs="Times New Roman" w:hint="eastAsia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平方千米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和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公顷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这两个面积单位较大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不容易直接感知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因此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设计组织观察想象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、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实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地测量、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调查收集等实践活动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有利于帮助学生积累丰富的感知经验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初步建立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1公顷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和</w:t>
      </w:r>
      <w:r w:rsidRPr="00D8294D">
        <w:rPr>
          <w:rFonts w:ascii="楷体_GB2312" w:eastAsia="楷体_GB2312" w:hAnsi="宋体" w:cs="Times New Roman"/>
          <w:sz w:val="24"/>
          <w:szCs w:val="24"/>
        </w:rPr>
        <w:t>“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1平方千米</w:t>
      </w:r>
      <w:r w:rsidRPr="00D8294D">
        <w:rPr>
          <w:rFonts w:ascii="楷体_GB2312" w:eastAsia="楷体_GB2312" w:hAnsi="宋体" w:cs="Times New Roman"/>
          <w:sz w:val="24"/>
          <w:szCs w:val="24"/>
        </w:rPr>
        <w:t>”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的表象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板块三　课堂小结</w:t>
      </w:r>
      <w:r w:rsidRPr="00076CA5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黑体" w:hAnsi="Times New Roman" w:cs="Times New Roman"/>
          <w:sz w:val="24"/>
          <w:szCs w:val="24"/>
        </w:rPr>
        <w:t>巩固练习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076CA5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076CA5">
        <w:rPr>
          <w:rFonts w:ascii="黑体" w:eastAsia="黑体" w:hAnsi="黑体" w:cs="黑体" w:hint="eastAsia"/>
          <w:sz w:val="24"/>
          <w:szCs w:val="24"/>
        </w:rPr>
        <w:t>．</w:t>
      </w:r>
      <w:r w:rsidRPr="00D8294D">
        <w:rPr>
          <w:rFonts w:hAnsi="宋体" w:cs="Times New Roman"/>
          <w:sz w:val="24"/>
          <w:szCs w:val="24"/>
        </w:rPr>
        <w:t>判断</w:t>
      </w:r>
      <w:r w:rsidRPr="00D8294D">
        <w:rPr>
          <w:rFonts w:hAnsi="宋体" w:cs="Times New Roman" w:hint="eastAsia"/>
          <w:sz w:val="24"/>
          <w:szCs w:val="24"/>
        </w:rPr>
        <w:t>。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D8294D">
        <w:rPr>
          <w:rFonts w:hAnsi="宋体" w:cs="Times New Roman"/>
          <w:sz w:val="24"/>
          <w:szCs w:val="24"/>
        </w:rPr>
        <w:t>(1)2公顷＝200平方米(　　)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D8294D">
        <w:rPr>
          <w:rFonts w:hAnsi="宋体" w:cs="Times New Roman"/>
          <w:sz w:val="24"/>
          <w:szCs w:val="24"/>
        </w:rPr>
        <w:t>(2)边长是100米的正方形的面积是1公顷</w:t>
      </w:r>
      <w:r w:rsidRPr="00D8294D">
        <w:rPr>
          <w:rFonts w:hAnsi="宋体" w:cs="Times New Roman" w:hint="eastAsia"/>
          <w:sz w:val="24"/>
          <w:szCs w:val="24"/>
        </w:rPr>
        <w:t>。</w:t>
      </w:r>
      <w:r w:rsidRPr="00D8294D">
        <w:rPr>
          <w:rFonts w:hAnsi="宋体" w:cs="Times New Roman"/>
          <w:sz w:val="24"/>
          <w:szCs w:val="24"/>
        </w:rPr>
        <w:t>(　　)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D8294D">
        <w:rPr>
          <w:rFonts w:hAnsi="宋体" w:cs="Times New Roman"/>
          <w:sz w:val="24"/>
          <w:szCs w:val="24"/>
        </w:rPr>
        <w:t>(3)一个篮球场的占地面积大约是400公顷</w:t>
      </w:r>
      <w:r w:rsidRPr="00D8294D">
        <w:rPr>
          <w:rFonts w:hAnsi="宋体" w:cs="Times New Roman" w:hint="eastAsia"/>
          <w:sz w:val="24"/>
          <w:szCs w:val="24"/>
        </w:rPr>
        <w:t>。</w:t>
      </w:r>
      <w:r w:rsidRPr="00D8294D">
        <w:rPr>
          <w:rFonts w:hAnsi="宋体" w:cs="Times New Roman"/>
          <w:sz w:val="24"/>
          <w:szCs w:val="24"/>
        </w:rPr>
        <w:t>(　　)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D8294D">
        <w:rPr>
          <w:rFonts w:hAnsi="宋体" w:cs="Times New Roman"/>
          <w:sz w:val="24"/>
          <w:szCs w:val="24"/>
        </w:rPr>
        <w:t>(4)素有“万园之园”称号的北京圆明园的占地面积大约是350平方米</w:t>
      </w:r>
      <w:r w:rsidRPr="00D8294D">
        <w:rPr>
          <w:rFonts w:hAnsi="宋体" w:cs="Times New Roman" w:hint="eastAsia"/>
          <w:sz w:val="24"/>
          <w:szCs w:val="24"/>
        </w:rPr>
        <w:t>。</w:t>
      </w:r>
      <w:r w:rsidRPr="00D8294D">
        <w:rPr>
          <w:rFonts w:hAnsi="宋体" w:cs="Times New Roman"/>
          <w:sz w:val="24"/>
          <w:szCs w:val="24"/>
        </w:rPr>
        <w:t>(　　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94D">
        <w:rPr>
          <w:rFonts w:hAnsi="宋体" w:cs="Times New Roman" w:hint="eastAsia"/>
          <w:sz w:val="24"/>
          <w:szCs w:val="24"/>
        </w:rPr>
        <w:t>2</w:t>
      </w:r>
      <w:r w:rsidRPr="00D8294D">
        <w:rPr>
          <w:rFonts w:hAnsi="宋体" w:cs="黑体" w:hint="eastAsia"/>
          <w:sz w:val="24"/>
          <w:szCs w:val="24"/>
        </w:rPr>
        <w:t>．</w:t>
      </w:r>
      <w:r w:rsidRPr="00D8294D">
        <w:rPr>
          <w:rFonts w:hAnsi="宋体" w:cs="Times New Roman"/>
          <w:sz w:val="24"/>
          <w:szCs w:val="24"/>
        </w:rPr>
        <w:t>在</w:t>
      </w:r>
      <w:r w:rsidRPr="00076CA5">
        <w:rPr>
          <w:rFonts w:hAnsi="宋体" w:cs="Times New Roman"/>
          <w:sz w:val="24"/>
          <w:szCs w:val="24"/>
        </w:rPr>
        <w:t>○</w:t>
      </w:r>
      <w:r w:rsidRPr="00076CA5">
        <w:rPr>
          <w:rFonts w:ascii="Times New Roman" w:hAnsi="Times New Roman" w:cs="Times New Roman"/>
          <w:sz w:val="24"/>
          <w:szCs w:val="24"/>
        </w:rPr>
        <w:t>里填上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 w:hint="eastAsia"/>
          <w:sz w:val="24"/>
          <w:szCs w:val="24"/>
        </w:rPr>
        <w:t>＞</w:t>
      </w:r>
      <w:r w:rsidRPr="00076CA5">
        <w:rPr>
          <w:rFonts w:hAnsi="宋体" w:cs="Times New Roman" w:hint="eastAsia"/>
          <w:sz w:val="24"/>
          <w:szCs w:val="24"/>
        </w:rPr>
        <w:t>”“</w:t>
      </w:r>
      <w:r w:rsidRPr="00076CA5">
        <w:rPr>
          <w:rFonts w:ascii="Times New Roman" w:hAnsi="Times New Roman" w:cs="Times New Roman" w:hint="eastAsia"/>
          <w:sz w:val="24"/>
          <w:szCs w:val="24"/>
        </w:rPr>
        <w:t>＜</w:t>
      </w:r>
      <w:r w:rsidRPr="00076CA5">
        <w:rPr>
          <w:rFonts w:hAnsi="宋体" w:cs="Times New Roman" w:hint="eastAsia"/>
          <w:sz w:val="24"/>
          <w:szCs w:val="24"/>
        </w:rPr>
        <w:t>”</w:t>
      </w:r>
      <w:r w:rsidRPr="00076CA5">
        <w:rPr>
          <w:rFonts w:ascii="Times New Roman" w:hAnsi="Times New Roman" w:cs="Times New Roman"/>
          <w:sz w:val="24"/>
          <w:szCs w:val="24"/>
        </w:rPr>
        <w:t>或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＝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4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/>
          <w:sz w:val="24"/>
          <w:szCs w:val="24"/>
        </w:rPr>
        <w:t xml:space="preserve"> </w:t>
      </w:r>
      <w:r w:rsidRPr="00076CA5">
        <w:rPr>
          <w:rFonts w:hAnsi="宋体" w:cs="Times New Roman"/>
          <w:sz w:val="24"/>
          <w:szCs w:val="24"/>
        </w:rPr>
        <w:t>○</w:t>
      </w:r>
      <w:r w:rsidRPr="00076CA5">
        <w:rPr>
          <w:rFonts w:ascii="Times New Roman" w:hAnsi="Times New Roman" w:cs="Times New Roman"/>
          <w:sz w:val="24"/>
          <w:szCs w:val="24"/>
        </w:rPr>
        <w:t xml:space="preserve"> 400</w:t>
      </w:r>
      <w:r w:rsidRPr="00076CA5">
        <w:rPr>
          <w:rFonts w:ascii="Times New Roman" w:hAnsi="Times New Roman" w:cs="Times New Roman"/>
          <w:sz w:val="24"/>
          <w:szCs w:val="24"/>
        </w:rPr>
        <w:t xml:space="preserve">平方米　　　　　　　　　</w:t>
      </w:r>
      <w:r w:rsidRPr="00076CA5">
        <w:rPr>
          <w:rFonts w:ascii="Times New Roman" w:hAnsi="Times New Roman" w:cs="Times New Roman"/>
          <w:sz w:val="24"/>
          <w:szCs w:val="24"/>
        </w:rPr>
        <w:t>8999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/>
          <w:sz w:val="24"/>
          <w:szCs w:val="24"/>
        </w:rPr>
        <w:t xml:space="preserve"> </w:t>
      </w:r>
      <w:r w:rsidRPr="00076CA5">
        <w:rPr>
          <w:rFonts w:hAnsi="宋体" w:cs="Times New Roman"/>
          <w:sz w:val="24"/>
          <w:szCs w:val="24"/>
        </w:rPr>
        <w:t>○</w:t>
      </w:r>
      <w:r w:rsidRPr="00076CA5">
        <w:rPr>
          <w:rFonts w:ascii="Times New Roman" w:hAnsi="Times New Roman" w:cs="Times New Roman"/>
          <w:sz w:val="24"/>
          <w:szCs w:val="24"/>
        </w:rPr>
        <w:t xml:space="preserve"> 8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3000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hAnsi="宋体" w:cs="Times New Roman"/>
          <w:sz w:val="24"/>
          <w:szCs w:val="24"/>
        </w:rPr>
        <w:t>○</w:t>
      </w:r>
      <w:r w:rsidRPr="00076CA5">
        <w:rPr>
          <w:rFonts w:ascii="Times New Roman" w:hAnsi="Times New Roman" w:cs="Times New Roman"/>
          <w:sz w:val="24"/>
          <w:szCs w:val="24"/>
        </w:rPr>
        <w:t xml:space="preserve"> 3</w:t>
      </w:r>
      <w:r w:rsidRPr="00076CA5">
        <w:rPr>
          <w:rFonts w:ascii="Times New Roman" w:hAnsi="Times New Roman" w:cs="Times New Roman"/>
          <w:sz w:val="24"/>
          <w:szCs w:val="24"/>
        </w:rPr>
        <w:t xml:space="preserve">公顷　</w:t>
      </w:r>
      <w:r w:rsidRPr="00076C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 w:rsidRPr="00076CA5">
        <w:rPr>
          <w:rFonts w:ascii="Times New Roman" w:hAnsi="Times New Roman" w:cs="Times New Roman"/>
          <w:sz w:val="24"/>
          <w:szCs w:val="24"/>
        </w:rPr>
        <w:t>5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/>
          <w:sz w:val="24"/>
          <w:szCs w:val="24"/>
        </w:rPr>
        <w:t xml:space="preserve"> </w:t>
      </w:r>
      <w:r w:rsidRPr="00076CA5">
        <w:rPr>
          <w:rFonts w:hAnsi="宋体" w:cs="Times New Roman"/>
          <w:sz w:val="24"/>
          <w:szCs w:val="24"/>
        </w:rPr>
        <w:t>○</w:t>
      </w:r>
      <w:r w:rsidRPr="00076CA5">
        <w:rPr>
          <w:rFonts w:ascii="Times New Roman" w:hAnsi="Times New Roman" w:cs="Times New Roman"/>
          <w:sz w:val="24"/>
          <w:szCs w:val="24"/>
        </w:rPr>
        <w:t>50000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独立完成后交流思考方法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3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解决问题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(1)</w:t>
      </w:r>
      <w:r w:rsidRPr="00076CA5">
        <w:rPr>
          <w:rFonts w:ascii="Times New Roman" w:hAnsi="Times New Roman" w:cs="Times New Roman"/>
          <w:sz w:val="24"/>
          <w:szCs w:val="24"/>
        </w:rPr>
        <w:t>测量学校操场的长和宽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计算出它的面积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看够不够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(2)</w:t>
      </w:r>
      <w:r w:rsidRPr="00076CA5">
        <w:rPr>
          <w:rFonts w:ascii="Times New Roman" w:hAnsi="Times New Roman" w:cs="Times New Roman"/>
          <w:sz w:val="24"/>
          <w:szCs w:val="24"/>
        </w:rPr>
        <w:t>游泳池长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宽</w:t>
      </w:r>
      <w:r w:rsidRPr="00076CA5">
        <w:rPr>
          <w:rFonts w:ascii="Times New Roman" w:hAnsi="Times New Roman" w:cs="Times New Roman"/>
          <w:sz w:val="24"/>
          <w:szCs w:val="24"/>
        </w:rPr>
        <w:t>25</w:t>
      </w:r>
      <w:r w:rsidRPr="00076CA5">
        <w:rPr>
          <w:rFonts w:ascii="Times New Roman" w:hAnsi="Times New Roman" w:cs="Times New Roman"/>
          <w:sz w:val="24"/>
          <w:szCs w:val="24"/>
        </w:rPr>
        <w:t>米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hAnsi="Times New Roman" w:cs="Times New Roman"/>
          <w:sz w:val="24"/>
          <w:szCs w:val="24"/>
        </w:rPr>
        <w:t>(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　</w:t>
      </w:r>
      <w:r w:rsidRPr="00076CA5">
        <w:rPr>
          <w:rFonts w:ascii="Times New Roman" w:hAnsi="Times New Roman" w:cs="Times New Roman"/>
          <w:sz w:val="24"/>
          <w:szCs w:val="24"/>
        </w:rPr>
        <w:t>)</w:t>
      </w:r>
      <w:r w:rsidRPr="00076CA5">
        <w:rPr>
          <w:rFonts w:ascii="Times New Roman" w:hAnsi="Times New Roman" w:cs="Times New Roman"/>
          <w:sz w:val="24"/>
          <w:szCs w:val="24"/>
        </w:rPr>
        <w:t>个这样的游泳池面积大约是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 xml:space="preserve">方法一　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游泳池的面积为</w:t>
      </w:r>
      <w:r w:rsidRPr="00076CA5">
        <w:rPr>
          <w:rFonts w:ascii="Times New Roman" w:hAnsi="Times New Roman" w:cs="Times New Roman"/>
          <w:sz w:val="24"/>
          <w:szCs w:val="24"/>
        </w:rPr>
        <w:t>2500</w:t>
      </w:r>
      <w:r w:rsidRPr="00076CA5">
        <w:rPr>
          <w:rFonts w:ascii="Times New Roman" w:hAnsi="Times New Roman" w:cs="Times New Roman"/>
          <w:sz w:val="24"/>
          <w:szCs w:val="24"/>
        </w:rPr>
        <w:t>平方米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所以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里面有几个</w:t>
      </w:r>
      <w:r w:rsidRPr="00076CA5">
        <w:rPr>
          <w:rFonts w:ascii="Times New Roman" w:hAnsi="Times New Roman" w:cs="Times New Roman"/>
          <w:sz w:val="24"/>
          <w:szCs w:val="24"/>
        </w:rPr>
        <w:t>2500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就有几个这样的游泳池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方法二　根据边长为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米的正方形面积是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画图解答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4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完成教材</w:t>
      </w:r>
      <w:r w:rsidRPr="00076CA5">
        <w:rPr>
          <w:rFonts w:ascii="Times New Roman" w:hAnsi="Times New Roman" w:cs="Times New Roman"/>
          <w:sz w:val="24"/>
          <w:szCs w:val="24"/>
        </w:rPr>
        <w:t>36</w:t>
      </w:r>
      <w:r w:rsidRPr="00076CA5">
        <w:rPr>
          <w:rFonts w:ascii="Times New Roman" w:hAnsi="Times New Roman" w:cs="Times New Roman"/>
          <w:sz w:val="24"/>
          <w:szCs w:val="24"/>
        </w:rPr>
        <w:t>页</w:t>
      </w:r>
      <w:r w:rsidRPr="00076CA5">
        <w:rPr>
          <w:rFonts w:ascii="Times New Roman" w:hAnsi="Times New Roman" w:cs="Times New Roman"/>
          <w:sz w:val="24"/>
          <w:szCs w:val="24"/>
        </w:rPr>
        <w:t>4</w:t>
      </w:r>
      <w:r w:rsidRPr="00076CA5">
        <w:rPr>
          <w:rFonts w:ascii="Times New Roman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hAnsi="Times New Roman" w:cs="Times New Roman" w:hint="eastAsia"/>
          <w:sz w:val="24"/>
          <w:szCs w:val="24"/>
        </w:rPr>
        <w:t>5</w:t>
      </w:r>
      <w:r w:rsidRPr="00076CA5">
        <w:rPr>
          <w:rFonts w:ascii="Times New Roman" w:hAnsi="Times New Roman" w:cs="Times New Roman"/>
          <w:sz w:val="24"/>
          <w:szCs w:val="24"/>
        </w:rPr>
        <w:t>题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师小结：进行单位换算时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要先想清楚这两个单位之间的进率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如果把平方千米改写成公顷要乘进率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如果把公顷改写成平方</w:t>
      </w:r>
      <w:r w:rsidRPr="00076CA5">
        <w:rPr>
          <w:rFonts w:ascii="Times New Roman" w:hAnsi="Times New Roman" w:cs="Times New Roman" w:hint="eastAsia"/>
          <w:sz w:val="24"/>
          <w:szCs w:val="24"/>
        </w:rPr>
        <w:t>千米要除以进率。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 xml:space="preserve">操作指导　</w:t>
      </w:r>
      <w:r w:rsidRPr="00076CA5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练习分为两个层次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前面两题为基本练习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关注的是基础知识和基本技能的理解与掌握；而解决问题练习中测量学校操场的长和宽与计算游泳池的面积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，</w:t>
      </w:r>
      <w:r w:rsidRPr="00D8294D">
        <w:rPr>
          <w:rFonts w:ascii="楷体_GB2312" w:eastAsia="楷体_GB2312" w:hAnsi="Times New Roman" w:cs="Times New Roman"/>
          <w:sz w:val="24"/>
          <w:szCs w:val="24"/>
        </w:rPr>
        <w:t>则具有问题解决与经验积累的意图和丰富1平方千米和1公顷面积表象的价值</w:t>
      </w:r>
      <w:r w:rsidRPr="00D8294D">
        <w:rPr>
          <w:rFonts w:ascii="楷体_GB2312" w:eastAsia="楷体_GB2312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076CA5">
        <w:rPr>
          <w:rFonts w:ascii="Times New Roman" w:eastAsia="黑体" w:hAnsi="Times New Roman" w:cs="Times New Roman"/>
          <w:sz w:val="24"/>
          <w:szCs w:val="24"/>
        </w:rPr>
        <w:t>板块四　总结提升</w:t>
      </w:r>
      <w:r w:rsidRPr="00076CA5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黑体" w:hAnsi="Times New Roman" w:cs="Times New Roman"/>
          <w:sz w:val="24"/>
          <w:szCs w:val="24"/>
        </w:rPr>
        <w:t>布置作业</w:t>
      </w:r>
    </w:p>
    <w:p w:rsidR="006C3A69" w:rsidRPr="00D8294D" w:rsidRDefault="006C3A69" w:rsidP="006C3A69">
      <w:pPr>
        <w:pStyle w:val="a6"/>
        <w:spacing w:line="360" w:lineRule="auto"/>
        <w:ind w:firstLineChars="200" w:firstLine="480"/>
        <w:rPr>
          <w:rFonts w:hAnsi="宋体" w:cs="黑体"/>
          <w:sz w:val="24"/>
          <w:szCs w:val="24"/>
        </w:rPr>
      </w:pPr>
      <w:r w:rsidRPr="00076CA5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076CA5">
        <w:rPr>
          <w:rFonts w:ascii="黑体" w:eastAsia="黑体" w:hAnsi="黑体" w:cs="黑体" w:hint="eastAsia"/>
          <w:sz w:val="24"/>
          <w:szCs w:val="24"/>
        </w:rPr>
        <w:t>．</w:t>
      </w:r>
      <w:r w:rsidRPr="00D8294D">
        <w:rPr>
          <w:rFonts w:hAnsi="宋体" w:cs="Times New Roman"/>
          <w:sz w:val="24"/>
          <w:szCs w:val="24"/>
        </w:rPr>
        <w:t>提出疑问</w:t>
      </w:r>
      <w:r w:rsidRPr="00D8294D">
        <w:rPr>
          <w:rFonts w:hAnsi="宋体" w:cs="Times New Roman" w:hint="eastAsia"/>
          <w:sz w:val="24"/>
          <w:szCs w:val="24"/>
        </w:rPr>
        <w:t>，</w:t>
      </w:r>
      <w:r w:rsidRPr="00D8294D">
        <w:rPr>
          <w:rFonts w:hAnsi="宋体" w:cs="Times New Roman"/>
          <w:sz w:val="24"/>
          <w:szCs w:val="24"/>
        </w:rPr>
        <w:t>总结收获</w:t>
      </w:r>
      <w:r w:rsidRPr="00D8294D">
        <w:rPr>
          <w:rFonts w:hAnsi="宋体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lastRenderedPageBreak/>
        <w:t>师：通过</w:t>
      </w:r>
      <w:r w:rsidRPr="00076CA5">
        <w:rPr>
          <w:rFonts w:ascii="Times New Roman" w:hAnsi="Times New Roman" w:cs="Times New Roman" w:hint="eastAsia"/>
          <w:sz w:val="24"/>
          <w:szCs w:val="24"/>
        </w:rPr>
        <w:t>今天的学习，</w:t>
      </w:r>
      <w:r w:rsidRPr="00076CA5">
        <w:rPr>
          <w:rFonts w:ascii="Times New Roman" w:hAnsi="Times New Roman" w:cs="Times New Roman"/>
          <w:sz w:val="24"/>
          <w:szCs w:val="24"/>
        </w:rPr>
        <w:t>你学到了什么？有哪些收获呢？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生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：通过今天的学习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我知道了边长是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米的正方形面积是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一般情况下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相邻的两个常用面积单位之间的进率是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但公顷与平方米之间的进率是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生</w:t>
      </w:r>
      <w:r w:rsidRPr="00076CA5">
        <w:rPr>
          <w:rFonts w:ascii="Times New Roman" w:hAnsi="Times New Roman" w:cs="Times New Roman"/>
          <w:sz w:val="24"/>
          <w:szCs w:val="24"/>
        </w:rPr>
        <w:t>2</w:t>
      </w:r>
      <w:r w:rsidRPr="00076CA5">
        <w:rPr>
          <w:rFonts w:ascii="Times New Roman" w:hAnsi="Times New Roman" w:cs="Times New Roman"/>
          <w:sz w:val="24"/>
          <w:szCs w:val="24"/>
        </w:rPr>
        <w:t>：我还知道了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平方千米等于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师：这节课我们不但学到了知识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而且对于与这些知识相关的生活资料也有所了解</w:t>
      </w:r>
      <w:r w:rsidRPr="00076CA5">
        <w:rPr>
          <w:rFonts w:ascii="Times New Roman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hAnsi="Times New Roman" w:cs="Times New Roman"/>
          <w:sz w:val="24"/>
          <w:szCs w:val="24"/>
        </w:rPr>
        <w:t>希望同学们把查到的资料记在自己的数学日记上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(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生自主完成记录资料的任务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 w:hint="eastAsia"/>
          <w:sz w:val="24"/>
          <w:szCs w:val="24"/>
        </w:rPr>
        <w:t>2</w:t>
      </w:r>
      <w:r w:rsidRPr="00076CA5">
        <w:rPr>
          <w:rFonts w:ascii="Times New Roman" w:hAnsi="Times New Roman" w:cs="Times New Roman" w:hint="eastAsia"/>
          <w:sz w:val="24"/>
          <w:szCs w:val="24"/>
        </w:rPr>
        <w:t>．</w:t>
      </w:r>
      <w:r w:rsidRPr="00076CA5">
        <w:rPr>
          <w:rFonts w:ascii="Times New Roman" w:hAnsi="Times New Roman" w:cs="Times New Roman"/>
          <w:sz w:val="24"/>
          <w:szCs w:val="24"/>
        </w:rPr>
        <w:t>布置作业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(1)</w:t>
      </w:r>
      <w:r w:rsidRPr="00076CA5">
        <w:rPr>
          <w:rFonts w:ascii="Times New Roman" w:hAnsi="Times New Roman" w:cs="Times New Roman"/>
          <w:sz w:val="24"/>
          <w:szCs w:val="24"/>
        </w:rPr>
        <w:t>完成教材</w:t>
      </w:r>
      <w:r w:rsidRPr="00076CA5">
        <w:rPr>
          <w:rFonts w:ascii="Times New Roman" w:hAnsi="Times New Roman" w:cs="Times New Roman"/>
          <w:sz w:val="24"/>
          <w:szCs w:val="24"/>
        </w:rPr>
        <w:t>34</w:t>
      </w:r>
      <w:r w:rsidRPr="00076CA5">
        <w:rPr>
          <w:rFonts w:ascii="Times New Roman" w:hAnsi="Times New Roman" w:cs="Times New Roman"/>
          <w:sz w:val="24"/>
          <w:szCs w:val="24"/>
        </w:rPr>
        <w:t>页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hAnsi="Times New Roman" w:cs="Times New Roman"/>
          <w:sz w:val="24"/>
          <w:szCs w:val="24"/>
        </w:rPr>
        <w:t>做一做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(2)</w:t>
      </w:r>
      <w:r w:rsidRPr="00076CA5">
        <w:rPr>
          <w:rFonts w:ascii="Times New Roman" w:hAnsi="Times New Roman" w:cs="Times New Roman"/>
          <w:sz w:val="24"/>
          <w:szCs w:val="24"/>
        </w:rPr>
        <w:t>调查自己所在城市的广场占地多少公顷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(3)</w:t>
      </w:r>
      <w:r w:rsidRPr="00076CA5">
        <w:rPr>
          <w:rFonts w:ascii="Times New Roman" w:hAnsi="Times New Roman" w:cs="Times New Roman"/>
          <w:sz w:val="24"/>
          <w:szCs w:val="24"/>
        </w:rPr>
        <w:t>调查自己所在城市占地多少平方千米</w:t>
      </w:r>
      <w:r w:rsidRPr="00076CA5">
        <w:rPr>
          <w:rFonts w:ascii="Times New Roman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板书设计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公顷和平方千米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例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公顷＝</w:t>
      </w:r>
      <w:r w:rsidRPr="00076CA5">
        <w:rPr>
          <w:rFonts w:ascii="Times New Roman" w:hAnsi="Times New Roman" w:cs="Times New Roman"/>
          <w:sz w:val="24"/>
          <w:szCs w:val="24"/>
        </w:rPr>
        <w:t>10000</w:t>
      </w:r>
      <w:r w:rsidRPr="00076CA5">
        <w:rPr>
          <w:rFonts w:ascii="Times New Roman" w:hAnsi="Times New Roman" w:cs="Times New Roman"/>
          <w:sz w:val="24"/>
          <w:szCs w:val="24"/>
        </w:rPr>
        <w:t>平方米　　例</w:t>
      </w:r>
      <w:r w:rsidRPr="00076CA5">
        <w:rPr>
          <w:rFonts w:ascii="Times New Roman" w:hAnsi="Times New Roman" w:cs="Times New Roman"/>
          <w:sz w:val="24"/>
          <w:szCs w:val="24"/>
        </w:rPr>
        <w:t>2</w:t>
      </w:r>
      <w:r w:rsidRPr="00076CA5">
        <w:rPr>
          <w:rFonts w:ascii="Times New Roman" w:hAnsi="Times New Roman" w:cs="Times New Roman"/>
          <w:sz w:val="24"/>
          <w:szCs w:val="24"/>
        </w:rPr>
        <w:t xml:space="preserve">　</w:t>
      </w:r>
      <w:r w:rsidRPr="00076CA5">
        <w:rPr>
          <w:rFonts w:ascii="Times New Roman" w:hAnsi="Times New Roman" w:cs="Times New Roman"/>
          <w:sz w:val="24"/>
          <w:szCs w:val="24"/>
        </w:rPr>
        <w:t>1</w:t>
      </w:r>
      <w:r w:rsidRPr="00076CA5">
        <w:rPr>
          <w:rFonts w:ascii="Times New Roman" w:hAnsi="Times New Roman" w:cs="Times New Roman"/>
          <w:sz w:val="24"/>
          <w:szCs w:val="24"/>
        </w:rPr>
        <w:t>平方千米＝</w:t>
      </w:r>
      <w:r w:rsidRPr="00076CA5">
        <w:rPr>
          <w:rFonts w:ascii="Times New Roman" w:hAnsi="Times New Roman" w:cs="Times New Roman"/>
          <w:sz w:val="24"/>
          <w:szCs w:val="24"/>
        </w:rPr>
        <w:t>1000000</w:t>
      </w:r>
      <w:r w:rsidRPr="00076CA5">
        <w:rPr>
          <w:rFonts w:ascii="Times New Roman" w:hAnsi="Times New Roman" w:cs="Times New Roman"/>
          <w:sz w:val="24"/>
          <w:szCs w:val="24"/>
        </w:rPr>
        <w:t>平方米＝</w:t>
      </w:r>
      <w:r w:rsidRPr="00076CA5">
        <w:rPr>
          <w:rFonts w:ascii="Times New Roman" w:hAnsi="Times New Roman" w:cs="Times New Roman"/>
          <w:sz w:val="24"/>
          <w:szCs w:val="24"/>
        </w:rPr>
        <w:t>100</w:t>
      </w:r>
      <w:r w:rsidRPr="00076CA5">
        <w:rPr>
          <w:rFonts w:ascii="Times New Roman" w:hAnsi="Times New Roman" w:cs="Times New Roman"/>
          <w:sz w:val="24"/>
          <w:szCs w:val="24"/>
        </w:rPr>
        <w:t>公顷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76CA5">
        <w:rPr>
          <w:rFonts w:ascii="Times New Roman" w:hAnsi="Times New Roman" w:cs="Times New Roman"/>
          <w:sz w:val="24"/>
          <w:szCs w:val="24"/>
        </w:rPr>
        <w:t>教学反思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本单元学习公顷和平方千米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从生活实际中呈现公顷和平方千米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，激发学生的学习兴趣，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利用各种素材和活动帮助学生感知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公顷和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平方千米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要把认识概念和探索相关单位之间的进率结合起来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应该利用已有的知识经验和多样的实践活动去帮助学生感知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公顷和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平方千米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6C3A69" w:rsidRPr="00076CA5" w:rsidRDefault="006C3A69" w:rsidP="006C3A6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076CA5">
        <w:rPr>
          <w:rFonts w:ascii="Times New Roman" w:eastAsia="楷体_GB2312" w:hAnsi="Times New Roman" w:cs="Times New Roman"/>
          <w:sz w:val="24"/>
          <w:szCs w:val="24"/>
        </w:rPr>
        <w:t>公顷和平方千米是在学生已经掌握常用的面积单位</w:t>
      </w:r>
      <w:r w:rsidRPr="00076CA5">
        <w:rPr>
          <w:rFonts w:hAnsi="宋体" w:cs="Times New Roman"/>
          <w:sz w:val="24"/>
          <w:szCs w:val="24"/>
        </w:rPr>
        <w:t>“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平方米</w:t>
      </w:r>
      <w:r w:rsidRPr="00076CA5">
        <w:rPr>
          <w:rFonts w:hAnsi="宋体" w:cs="Times New Roman"/>
          <w:sz w:val="24"/>
          <w:szCs w:val="24"/>
        </w:rPr>
        <w:t>”“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平方分米</w:t>
      </w:r>
      <w:r w:rsidRPr="00076CA5">
        <w:rPr>
          <w:rFonts w:hAnsi="宋体" w:cs="Times New Roman"/>
          <w:sz w:val="24"/>
          <w:szCs w:val="24"/>
        </w:rPr>
        <w:t>”“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平方厘米</w:t>
      </w:r>
      <w:r w:rsidRPr="00076CA5">
        <w:rPr>
          <w:rFonts w:hAnsi="宋体" w:cs="Times New Roman"/>
          <w:sz w:val="24"/>
          <w:szCs w:val="24"/>
        </w:rPr>
        <w:t>”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等的认识基础上进行的教学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它的教学难点在于体会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公顷和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平方千米的实际大小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学生的思维形式正处在由形象思维过渡到抽象思维的阶段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对数学有较浓的兴趣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思维较活跃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好动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想象丰富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善于发表个人观点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，敢于创新。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所以在教学中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根据他们的特点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让学生以小组形式进行探索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交流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发现并解决问题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从而达到最佳的教学效果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学生在头脑中建立这样的面积单位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是一个从模糊到清晰的过程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需要不断地积累表象的认识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一个正确的教学概念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对学生而言无疑是一个复杂的思维过程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需要他们慢慢体会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这些概念的认识需要学生主动参与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动手实践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在一系列的操作活动中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运用多种感官参与学习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有目的地进行分组学习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分组讨论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分组测量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同学之间相互启发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注意自主学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习和合作交流相结合，</w:t>
      </w:r>
      <w:r w:rsidRPr="00076CA5">
        <w:rPr>
          <w:rFonts w:ascii="Times New Roman" w:eastAsia="楷体_GB2312" w:hAnsi="Times New Roman" w:cs="Times New Roman"/>
          <w:sz w:val="24"/>
          <w:szCs w:val="24"/>
        </w:rPr>
        <w:t>动手操作和认真思考相结合</w:t>
      </w:r>
      <w:r w:rsidRPr="00076CA5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F473E2" w:rsidRPr="006C3A69" w:rsidRDefault="00F473E2" w:rsidP="00BD7208"/>
    <w:sectPr w:rsidR="00F473E2" w:rsidRPr="006C3A69" w:rsidSect="0071234D">
      <w:headerReference w:type="default" r:id="rId7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12" w:rsidRDefault="00C32012" w:rsidP="00F473E2">
      <w:r>
        <w:separator/>
      </w:r>
    </w:p>
  </w:endnote>
  <w:endnote w:type="continuationSeparator" w:id="1">
    <w:p w:rsidR="00C32012" w:rsidRDefault="00C32012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12" w:rsidRDefault="00C32012" w:rsidP="00F473E2">
      <w:r>
        <w:separator/>
      </w:r>
    </w:p>
  </w:footnote>
  <w:footnote w:type="continuationSeparator" w:id="1">
    <w:p w:rsidR="00C32012" w:rsidRDefault="00C32012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D52FE"/>
    <w:rsid w:val="002247C9"/>
    <w:rsid w:val="00247A51"/>
    <w:rsid w:val="002A6D4F"/>
    <w:rsid w:val="004C0EF2"/>
    <w:rsid w:val="00510F35"/>
    <w:rsid w:val="005A072D"/>
    <w:rsid w:val="005D21E2"/>
    <w:rsid w:val="006C3A69"/>
    <w:rsid w:val="006C5066"/>
    <w:rsid w:val="0071234D"/>
    <w:rsid w:val="008D1757"/>
    <w:rsid w:val="00963607"/>
    <w:rsid w:val="009E0E57"/>
    <w:rsid w:val="00AE2F81"/>
    <w:rsid w:val="00BD7208"/>
    <w:rsid w:val="00BF683A"/>
    <w:rsid w:val="00C32012"/>
    <w:rsid w:val="00CA3034"/>
    <w:rsid w:val="00CC689A"/>
    <w:rsid w:val="00CF65F0"/>
    <w:rsid w:val="00E33197"/>
    <w:rsid w:val="00ED30D9"/>
    <w:rsid w:val="00EE3076"/>
    <w:rsid w:val="00F473E2"/>
    <w:rsid w:val="00F5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5A072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5A072D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59"/>
    <w:rsid w:val="0096360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2017-02-07T07:26:00Z</cp:lastPrinted>
  <dcterms:created xsi:type="dcterms:W3CDTF">2018-04-07T08:09:00Z</dcterms:created>
  <dcterms:modified xsi:type="dcterms:W3CDTF">2020-06-13T01:47:00Z</dcterms:modified>
</cp:coreProperties>
</file>