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18135"/>
            <wp:effectExtent l="19050" t="0" r="8890" b="0"/>
            <wp:docPr id="55" name="图片 1" descr="C:\Users\Administrator\Desktop\上课解决方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上课解决方案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教案设计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设计说明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hAnsi="宋体" w:cs="Times New Roman" w:hint="eastAsia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是一个比较抽象的概念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学生建立和理解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的概念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需要一个反复</w:t>
      </w:r>
      <w:r w:rsidRPr="00C61BC7">
        <w:rPr>
          <w:rFonts w:ascii="Times New Roman" w:hAnsi="Times New Roman" w:cs="Times New Roman" w:hint="eastAsia"/>
          <w:sz w:val="24"/>
          <w:szCs w:val="24"/>
        </w:rPr>
        <w:t>、</w:t>
      </w:r>
      <w:r w:rsidRPr="00C61BC7">
        <w:rPr>
          <w:rFonts w:ascii="Times New Roman" w:hAnsi="Times New Roman" w:cs="Times New Roman"/>
          <w:sz w:val="24"/>
          <w:szCs w:val="24"/>
        </w:rPr>
        <w:t>持续的过程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因此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本节课教学中注重让学生在活动中逐步加深对倍的认识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理解倍的本质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 w:hint="eastAsia"/>
          <w:sz w:val="24"/>
          <w:szCs w:val="24"/>
        </w:rPr>
        <w:t>1</w:t>
      </w:r>
      <w:r w:rsidRPr="00C61BC7">
        <w:rPr>
          <w:rFonts w:ascii="Times New Roman" w:hAnsi="Times New Roman" w:cs="Times New Roman" w:hint="eastAsia"/>
          <w:sz w:val="24"/>
          <w:szCs w:val="24"/>
        </w:rPr>
        <w:t>．</w:t>
      </w:r>
      <w:r w:rsidRPr="00C61BC7">
        <w:rPr>
          <w:rFonts w:ascii="Times New Roman" w:hAnsi="Times New Roman" w:cs="Times New Roman"/>
          <w:sz w:val="24"/>
          <w:szCs w:val="24"/>
        </w:rPr>
        <w:t>充分利用动手操作活动加深理解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本节课通过组织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圈一圈</w:t>
      </w:r>
      <w:r w:rsidRPr="00C61BC7">
        <w:rPr>
          <w:rFonts w:hAnsi="宋体" w:cs="Times New Roman"/>
          <w:sz w:val="24"/>
          <w:szCs w:val="24"/>
        </w:rPr>
        <w:t>”“</w:t>
      </w:r>
      <w:r w:rsidRPr="00C61BC7">
        <w:rPr>
          <w:rFonts w:ascii="Times New Roman" w:hAnsi="Times New Roman" w:cs="Times New Roman"/>
          <w:sz w:val="24"/>
          <w:szCs w:val="24"/>
        </w:rPr>
        <w:t>摆一摆</w:t>
      </w:r>
      <w:r w:rsidRPr="00C61BC7">
        <w:rPr>
          <w:rFonts w:hAnsi="宋体" w:cs="Times New Roman"/>
          <w:sz w:val="24"/>
          <w:szCs w:val="24"/>
        </w:rPr>
        <w:t>”“</w:t>
      </w:r>
      <w:r w:rsidRPr="00C61BC7">
        <w:rPr>
          <w:rFonts w:ascii="Times New Roman" w:hAnsi="Times New Roman" w:cs="Times New Roman"/>
          <w:sz w:val="24"/>
          <w:szCs w:val="24"/>
        </w:rPr>
        <w:t>说一说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等活动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让学生经历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初步感知倍</w:t>
      </w:r>
      <w:r w:rsidRPr="00C61BC7">
        <w:rPr>
          <w:rFonts w:ascii="Times New Roman" w:hAnsi="Times New Roman" w:cs="Times New Roman" w:hint="eastAsia"/>
          <w:sz w:val="24"/>
          <w:szCs w:val="24"/>
        </w:rPr>
        <w:t>、</w:t>
      </w:r>
      <w:r w:rsidRPr="00C61BC7">
        <w:rPr>
          <w:rFonts w:ascii="Times New Roman" w:hAnsi="Times New Roman" w:cs="Times New Roman"/>
          <w:sz w:val="24"/>
          <w:szCs w:val="24"/>
        </w:rPr>
        <w:t>充分积累感性经验</w:t>
      </w:r>
      <w:r w:rsidRPr="00C61BC7">
        <w:rPr>
          <w:rFonts w:ascii="Times New Roman" w:hAnsi="Times New Roman" w:cs="Times New Roman" w:hint="eastAsia"/>
          <w:sz w:val="24"/>
          <w:szCs w:val="24"/>
        </w:rPr>
        <w:t>、</w:t>
      </w:r>
      <w:r w:rsidRPr="00C61BC7">
        <w:rPr>
          <w:rFonts w:ascii="Times New Roman" w:hAnsi="Times New Roman" w:cs="Times New Roman"/>
          <w:sz w:val="24"/>
          <w:szCs w:val="24"/>
        </w:rPr>
        <w:t>用语言表达数量之间的倍比关系</w:t>
      </w:r>
      <w:r w:rsidRPr="00C61BC7">
        <w:rPr>
          <w:rFonts w:ascii="Times New Roman" w:hAnsi="Times New Roman" w:cs="Times New Roman" w:hint="eastAsia"/>
          <w:sz w:val="24"/>
          <w:szCs w:val="24"/>
        </w:rPr>
        <w:t>、</w:t>
      </w:r>
      <w:r w:rsidRPr="00C61BC7">
        <w:rPr>
          <w:rFonts w:ascii="Times New Roman" w:hAnsi="Times New Roman" w:cs="Times New Roman"/>
          <w:sz w:val="24"/>
          <w:szCs w:val="24"/>
        </w:rPr>
        <w:t>理解倍的意义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整个过程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建立倍的概念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理解倍的本质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 w:hint="eastAsia"/>
          <w:sz w:val="24"/>
          <w:szCs w:val="24"/>
        </w:rPr>
        <w:t>2</w:t>
      </w:r>
      <w:r w:rsidRPr="00C61BC7">
        <w:rPr>
          <w:rFonts w:ascii="Times New Roman" w:hAnsi="Times New Roman" w:cs="Times New Roman" w:hint="eastAsia"/>
          <w:sz w:val="24"/>
          <w:szCs w:val="24"/>
        </w:rPr>
        <w:t>．</w:t>
      </w:r>
      <w:r w:rsidRPr="00C61BC7">
        <w:rPr>
          <w:rFonts w:ascii="Times New Roman" w:hAnsi="Times New Roman" w:cs="Times New Roman"/>
          <w:sz w:val="24"/>
          <w:szCs w:val="24"/>
        </w:rPr>
        <w:t>注意循序渐进认识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的概念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学习本课时先让学生在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几个几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的基础上初步认识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一个数</w:t>
      </w:r>
      <w:r w:rsidRPr="00C61BC7">
        <w:rPr>
          <w:rFonts w:ascii="Times New Roman" w:hAnsi="Times New Roman" w:cs="Times New Roman" w:hint="eastAsia"/>
          <w:sz w:val="24"/>
          <w:szCs w:val="24"/>
        </w:rPr>
        <w:t>的几倍</w:t>
      </w:r>
      <w:r w:rsidRPr="00C61BC7">
        <w:rPr>
          <w:rFonts w:hAnsi="宋体" w:cs="Times New Roman" w:hint="eastAsia"/>
          <w:sz w:val="24"/>
          <w:szCs w:val="24"/>
        </w:rPr>
        <w:t>”</w:t>
      </w:r>
      <w:r w:rsidRPr="00C61BC7">
        <w:rPr>
          <w:rFonts w:ascii="Times New Roman" w:hAnsi="Times New Roman" w:cs="Times New Roman" w:hint="eastAsia"/>
          <w:sz w:val="24"/>
          <w:szCs w:val="24"/>
        </w:rPr>
        <w:t>的含义，</w:t>
      </w:r>
      <w:r w:rsidRPr="00C61BC7">
        <w:rPr>
          <w:rFonts w:ascii="Times New Roman" w:hAnsi="Times New Roman" w:cs="Times New Roman"/>
          <w:sz w:val="24"/>
          <w:szCs w:val="24"/>
        </w:rPr>
        <w:t>然后让学生充分理解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求红萝卜的个数是胡萝卜的几倍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就是以胡萝卜为标准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看红萝卜里包含几份胡萝卜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包含</w:t>
      </w:r>
      <w:r w:rsidRPr="00C61BC7">
        <w:rPr>
          <w:rFonts w:ascii="Times New Roman" w:hAnsi="Times New Roman" w:cs="Times New Roman"/>
          <w:sz w:val="24"/>
          <w:szCs w:val="24"/>
        </w:rPr>
        <w:t>3</w:t>
      </w:r>
      <w:r w:rsidRPr="00C61BC7">
        <w:rPr>
          <w:rFonts w:ascii="Times New Roman" w:hAnsi="Times New Roman" w:cs="Times New Roman"/>
          <w:sz w:val="24"/>
          <w:szCs w:val="24"/>
        </w:rPr>
        <w:t>份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就是胡萝卜的</w:t>
      </w:r>
      <w:r w:rsidRPr="00C61BC7">
        <w:rPr>
          <w:rFonts w:ascii="Times New Roman" w:hAnsi="Times New Roman" w:cs="Times New Roman"/>
          <w:sz w:val="24"/>
          <w:szCs w:val="24"/>
        </w:rPr>
        <w:t>3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  <w:r w:rsidRPr="00C61BC7">
        <w:rPr>
          <w:rFonts w:hAnsi="宋体" w:cs="Times New Roman" w:hint="eastAsia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通过这样结合除法比较关系的角度讲解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使学生加深对倍的概念的认识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课前准备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eastAsia="黑体" w:hAnsi="Times New Roman" w:cs="Times New Roman"/>
          <w:sz w:val="24"/>
          <w:szCs w:val="24"/>
        </w:rPr>
        <w:t>教师准备</w:t>
      </w:r>
      <w:r w:rsidRPr="00C61BC7">
        <w:rPr>
          <w:rFonts w:ascii="Times New Roman" w:hAnsi="Times New Roman" w:cs="Times New Roman"/>
          <w:sz w:val="24"/>
          <w:szCs w:val="24"/>
        </w:rPr>
        <w:t xml:space="preserve">　</w:t>
      </w:r>
      <w:r w:rsidRPr="00C61BC7">
        <w:rPr>
          <w:rFonts w:ascii="Times New Roman" w:hAnsi="Times New Roman" w:cs="Times New Roman"/>
          <w:sz w:val="24"/>
          <w:szCs w:val="24"/>
        </w:rPr>
        <w:t>PPT</w:t>
      </w:r>
      <w:r w:rsidRPr="00C61BC7">
        <w:rPr>
          <w:rFonts w:ascii="Times New Roman" w:hAnsi="Times New Roman" w:cs="Times New Roman"/>
          <w:sz w:val="24"/>
          <w:szCs w:val="24"/>
        </w:rPr>
        <w:t>课件</w:t>
      </w:r>
    </w:p>
    <w:p w:rsidR="00C55D0B" w:rsidRDefault="00C55D0B" w:rsidP="00C55D0B">
      <w:pPr>
        <w:pStyle w:val="a6"/>
        <w:spacing w:line="360" w:lineRule="auto"/>
        <w:ind w:firstLineChars="200" w:firstLine="48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C61BC7">
        <w:rPr>
          <w:rFonts w:ascii="Times New Roman" w:eastAsia="黑体" w:hAnsi="Times New Roman" w:cs="Times New Roman"/>
          <w:sz w:val="24"/>
          <w:szCs w:val="24"/>
        </w:rPr>
        <w:t>学生准备</w:t>
      </w:r>
      <w:r w:rsidRPr="00C61BC7">
        <w:rPr>
          <w:rFonts w:ascii="Times New Roman" w:hAnsi="Times New Roman" w:cs="Times New Roman"/>
          <w:sz w:val="24"/>
          <w:szCs w:val="24"/>
        </w:rPr>
        <w:t xml:space="preserve">　学具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教学过程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eastAsia="黑体" w:hAnsi="宋体" w:cs="Times New Roman" w:hint="eastAsia"/>
          <w:sz w:val="24"/>
          <w:szCs w:val="24"/>
        </w:rPr>
        <w:t>⊙</w:t>
      </w:r>
      <w:r w:rsidRPr="00C61BC7">
        <w:rPr>
          <w:rFonts w:ascii="Times New Roman" w:eastAsia="黑体" w:hAnsi="Times New Roman" w:cs="Times New Roman"/>
          <w:sz w:val="24"/>
          <w:szCs w:val="24"/>
        </w:rPr>
        <w:t>创设情</w:t>
      </w:r>
      <w:r w:rsidRPr="00C61BC7">
        <w:rPr>
          <w:rFonts w:ascii="Times New Roman" w:eastAsia="黑体" w:hAnsi="Times New Roman" w:cs="Times New Roman" w:hint="eastAsia"/>
          <w:sz w:val="24"/>
          <w:szCs w:val="24"/>
        </w:rPr>
        <w:t>境，</w:t>
      </w:r>
      <w:r w:rsidRPr="00C61BC7">
        <w:rPr>
          <w:rFonts w:ascii="Times New Roman" w:eastAsia="黑体" w:hAnsi="Times New Roman" w:cs="Times New Roman"/>
          <w:sz w:val="24"/>
          <w:szCs w:val="24"/>
        </w:rPr>
        <w:t>谈话引入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 w:hint="eastAsia"/>
          <w:sz w:val="24"/>
          <w:szCs w:val="24"/>
        </w:rPr>
        <w:t>1</w:t>
      </w:r>
      <w:r w:rsidRPr="00C61BC7">
        <w:rPr>
          <w:rFonts w:ascii="Times New Roman" w:hAnsi="Times New Roman" w:cs="Times New Roman" w:hint="eastAsia"/>
          <w:sz w:val="24"/>
          <w:szCs w:val="24"/>
        </w:rPr>
        <w:t>．</w:t>
      </w:r>
      <w:r w:rsidRPr="00C61BC7">
        <w:rPr>
          <w:rFonts w:ascii="Times New Roman" w:hAnsi="Times New Roman" w:cs="Times New Roman"/>
          <w:sz w:val="24"/>
          <w:szCs w:val="24"/>
        </w:rPr>
        <w:t>仔细看图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收集信息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(1)</w:t>
      </w:r>
      <w:r w:rsidRPr="00C61BC7">
        <w:rPr>
          <w:rFonts w:ascii="Times New Roman" w:hAnsi="Times New Roman" w:cs="Times New Roman"/>
          <w:sz w:val="24"/>
          <w:szCs w:val="24"/>
        </w:rPr>
        <w:t>课件出示教材</w:t>
      </w:r>
      <w:r w:rsidRPr="00C61BC7">
        <w:rPr>
          <w:rFonts w:ascii="Times New Roman" w:hAnsi="Times New Roman" w:cs="Times New Roman"/>
          <w:sz w:val="24"/>
          <w:szCs w:val="24"/>
        </w:rPr>
        <w:t>50</w:t>
      </w:r>
      <w:r w:rsidRPr="00C61BC7">
        <w:rPr>
          <w:rFonts w:ascii="Times New Roman" w:hAnsi="Times New Roman" w:cs="Times New Roman"/>
          <w:sz w:val="24"/>
          <w:szCs w:val="24"/>
        </w:rPr>
        <w:t>页情境图：大家仔细观察这幅情境图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你能发现哪些数学信息？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eastAsia="楷体_GB2312" w:hAnsi="Times New Roman" w:cs="Times New Roman"/>
          <w:sz w:val="24"/>
          <w:szCs w:val="24"/>
        </w:rPr>
        <w:t>(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学生观察后汇报：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207010" cy="127000"/>
            <wp:effectExtent l="19050" t="0" r="2540" b="0"/>
            <wp:docPr id="2" name="图片 2" descr="C:\Users\Administrator\Desktop\R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RSX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eastAsia="楷体_GB2312" w:hAnsi="Times New Roman" w:cs="Times New Roman"/>
          <w:sz w:val="24"/>
          <w:szCs w:val="24"/>
        </w:rPr>
        <w:t>有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2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根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389890" cy="207010"/>
            <wp:effectExtent l="19050" t="0" r="0" b="0"/>
            <wp:docPr id="3" name="图片 3" descr="C:\Users\Administrator\Desktop\R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RSX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eastAsia="楷体_GB2312" w:hAnsi="Times New Roman" w:cs="Times New Roman"/>
          <w:sz w:val="24"/>
          <w:szCs w:val="24"/>
        </w:rPr>
        <w:t>有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6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根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254635" cy="167005"/>
            <wp:effectExtent l="19050" t="0" r="0" b="0"/>
            <wp:docPr id="4" name="图片 4" descr="C:\Users\Administrator\Desktop\RS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RSX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eastAsia="楷体_GB2312" w:hAnsi="Times New Roman" w:cs="Times New Roman"/>
          <w:sz w:val="24"/>
          <w:szCs w:val="24"/>
        </w:rPr>
        <w:t>有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10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根</w:t>
      </w:r>
      <w:r w:rsidRPr="00C61BC7">
        <w:rPr>
          <w:rFonts w:hAnsi="宋体" w:cs="Times New Roman"/>
          <w:sz w:val="24"/>
          <w:szCs w:val="24"/>
        </w:rPr>
        <w:t>……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(2)</w:t>
      </w:r>
      <w:r w:rsidRPr="00C61BC7">
        <w:rPr>
          <w:rFonts w:ascii="Times New Roman" w:hAnsi="Times New Roman" w:cs="Times New Roman"/>
          <w:sz w:val="24"/>
          <w:szCs w:val="24"/>
        </w:rPr>
        <w:t>提出问题：根据这些信息你能提出哪些数学问题？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eastAsia="楷体_GB2312" w:hAnsi="Times New Roman" w:cs="Times New Roman"/>
          <w:sz w:val="24"/>
          <w:szCs w:val="24"/>
        </w:rPr>
        <w:t>(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红萝卜比胡萝卜多多少根？胡萝卜比白萝卜少多少根？三种萝卜一共多少根</w:t>
      </w:r>
      <w:r w:rsidRPr="00C61BC7">
        <w:rPr>
          <w:rFonts w:hAnsi="宋体" w:cs="Times New Roman"/>
          <w:sz w:val="24"/>
          <w:szCs w:val="24"/>
        </w:rPr>
        <w:t>……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61BC7">
        <w:rPr>
          <w:rFonts w:ascii="Times New Roman" w:hAnsi="Times New Roman" w:cs="Times New Roman" w:hint="eastAsia"/>
          <w:sz w:val="24"/>
          <w:szCs w:val="24"/>
        </w:rPr>
        <w:t>．</w:t>
      </w:r>
      <w:r w:rsidRPr="00C61BC7">
        <w:rPr>
          <w:rFonts w:ascii="Times New Roman" w:hAnsi="Times New Roman" w:cs="Times New Roman"/>
          <w:sz w:val="24"/>
          <w:szCs w:val="24"/>
        </w:rPr>
        <w:t>设疑引入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师：同学们提出的问题非常好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这些问题都是用加法或者减法来解决的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其实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根据图中的信息还可以提出其他的问题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这就是我们这节课要探究的内容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C61BC7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从学生感兴趣的情境引入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吸引了学生的注意力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拉近了数学与生活的距离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激发了学生探究问题和解决问题的欲望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使学生带着一种愉悦的心情学习新知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eastAsia="黑体" w:hAnsi="宋体" w:cs="Times New Roman" w:hint="eastAsia"/>
          <w:sz w:val="24"/>
          <w:szCs w:val="24"/>
        </w:rPr>
        <w:t>⊙</w:t>
      </w:r>
      <w:r w:rsidRPr="00C61BC7">
        <w:rPr>
          <w:rFonts w:ascii="Times New Roman" w:eastAsia="黑体" w:hAnsi="Times New Roman" w:cs="Times New Roman"/>
          <w:sz w:val="24"/>
          <w:szCs w:val="24"/>
        </w:rPr>
        <w:t>观察实践</w:t>
      </w:r>
      <w:r w:rsidRPr="00C61BC7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黑体" w:hAnsi="Times New Roman" w:cs="Times New Roman"/>
          <w:sz w:val="24"/>
          <w:szCs w:val="24"/>
        </w:rPr>
        <w:t>探究新知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 w:hint="eastAsia"/>
          <w:sz w:val="24"/>
          <w:szCs w:val="24"/>
        </w:rPr>
        <w:t>1</w:t>
      </w:r>
      <w:r w:rsidRPr="00C61BC7">
        <w:rPr>
          <w:rFonts w:ascii="Times New Roman" w:hAnsi="Times New Roman" w:cs="Times New Roman" w:hint="eastAsia"/>
          <w:sz w:val="24"/>
          <w:szCs w:val="24"/>
        </w:rPr>
        <w:t>．</w:t>
      </w:r>
      <w:r w:rsidRPr="00C61BC7">
        <w:rPr>
          <w:rFonts w:ascii="Times New Roman" w:hAnsi="Times New Roman" w:cs="Times New Roman"/>
          <w:sz w:val="24"/>
          <w:szCs w:val="24"/>
        </w:rPr>
        <w:t>圈一圈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初步认识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(1)</w:t>
      </w:r>
      <w:r w:rsidRPr="00C61BC7">
        <w:rPr>
          <w:rFonts w:ascii="Times New Roman" w:hAnsi="Times New Roman" w:cs="Times New Roman"/>
          <w:sz w:val="24"/>
          <w:szCs w:val="24"/>
        </w:rPr>
        <w:t>引导学生动手圈一圈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hAnsi="宋体" w:cs="宋体"/>
          <w:sz w:val="24"/>
          <w:szCs w:val="24"/>
        </w:rPr>
      </w:pPr>
      <w:r>
        <w:rPr>
          <w:rFonts w:hAnsi="宋体" w:cs="宋体"/>
          <w:noProof/>
          <w:sz w:val="24"/>
          <w:szCs w:val="24"/>
        </w:rPr>
        <w:drawing>
          <wp:inline distT="0" distB="0" distL="0" distR="0">
            <wp:extent cx="4062001" cy="806450"/>
            <wp:effectExtent l="1905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01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(2)</w:t>
      </w:r>
      <w:r w:rsidRPr="00C61BC7">
        <w:rPr>
          <w:rFonts w:ascii="Times New Roman" w:hAnsi="Times New Roman" w:cs="Times New Roman"/>
          <w:sz w:val="24"/>
          <w:szCs w:val="24"/>
        </w:rPr>
        <w:t>引导学生观察红萝卜的根数里有几个胡萝卜的根数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(3)</w:t>
      </w:r>
      <w:r w:rsidRPr="00C61BC7">
        <w:rPr>
          <w:rFonts w:ascii="Times New Roman" w:hAnsi="Times New Roman" w:cs="Times New Roman"/>
          <w:sz w:val="24"/>
          <w:szCs w:val="24"/>
        </w:rPr>
        <w:t>揭示课题：红萝卜有</w:t>
      </w:r>
      <w:r w:rsidRPr="00C61BC7">
        <w:rPr>
          <w:rFonts w:ascii="Times New Roman" w:hAnsi="Times New Roman" w:cs="Times New Roman"/>
          <w:sz w:val="24"/>
          <w:szCs w:val="24"/>
        </w:rPr>
        <w:t>6</w:t>
      </w:r>
      <w:r w:rsidRPr="00C61BC7">
        <w:rPr>
          <w:rFonts w:ascii="Times New Roman" w:hAnsi="Times New Roman" w:cs="Times New Roman"/>
          <w:sz w:val="24"/>
          <w:szCs w:val="24"/>
        </w:rPr>
        <w:t>根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胡萝卜有</w:t>
      </w:r>
      <w:r w:rsidRPr="00C61BC7">
        <w:rPr>
          <w:rFonts w:ascii="Times New Roman" w:hAnsi="Times New Roman" w:cs="Times New Roman"/>
          <w:sz w:val="24"/>
          <w:szCs w:val="24"/>
        </w:rPr>
        <w:t>2</w:t>
      </w:r>
      <w:r w:rsidRPr="00C61BC7">
        <w:rPr>
          <w:rFonts w:ascii="Times New Roman" w:hAnsi="Times New Roman" w:cs="Times New Roman"/>
          <w:sz w:val="24"/>
          <w:szCs w:val="24"/>
        </w:rPr>
        <w:t>根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通过看图我们发现</w:t>
      </w:r>
      <w:r w:rsidRPr="00C61BC7">
        <w:rPr>
          <w:rFonts w:ascii="Times New Roman" w:hAnsi="Times New Roman" w:cs="Times New Roman"/>
          <w:sz w:val="24"/>
          <w:szCs w:val="24"/>
        </w:rPr>
        <w:t>6</w:t>
      </w:r>
      <w:r w:rsidRPr="00C61BC7">
        <w:rPr>
          <w:rFonts w:ascii="Times New Roman" w:hAnsi="Times New Roman" w:cs="Times New Roman"/>
          <w:sz w:val="24"/>
          <w:szCs w:val="24"/>
        </w:rPr>
        <w:t>里面有</w:t>
      </w:r>
      <w:r w:rsidRPr="00C61BC7">
        <w:rPr>
          <w:rFonts w:ascii="Times New Roman" w:hAnsi="Times New Roman" w:cs="Times New Roman"/>
          <w:sz w:val="24"/>
          <w:szCs w:val="24"/>
        </w:rPr>
        <w:t>3</w:t>
      </w:r>
      <w:r w:rsidRPr="00C61BC7">
        <w:rPr>
          <w:rFonts w:ascii="Times New Roman" w:hAnsi="Times New Roman" w:cs="Times New Roman"/>
          <w:sz w:val="24"/>
          <w:szCs w:val="24"/>
        </w:rPr>
        <w:t>个</w:t>
      </w:r>
      <w:r w:rsidRPr="00C61BC7">
        <w:rPr>
          <w:rFonts w:ascii="Times New Roman" w:hAnsi="Times New Roman" w:cs="Times New Roman"/>
          <w:sz w:val="24"/>
          <w:szCs w:val="24"/>
        </w:rPr>
        <w:t>2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我们就说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90" cy="207010"/>
            <wp:effectExtent l="19050" t="0" r="0" b="0"/>
            <wp:docPr id="13" name="图片 13" descr="C:\Users\Administrator\Desktop\R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RSX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hAnsi="Times New Roman" w:cs="Times New Roman"/>
          <w:sz w:val="24"/>
          <w:szCs w:val="24"/>
        </w:rPr>
        <w:t>的根数是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127000"/>
            <wp:effectExtent l="19050" t="0" r="2540" b="0"/>
            <wp:docPr id="14" name="图片 14" descr="C:\Users\Administrator\Desktop\R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RSX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hAnsi="Times New Roman" w:cs="Times New Roman"/>
          <w:sz w:val="24"/>
          <w:szCs w:val="24"/>
        </w:rPr>
        <w:t>的</w:t>
      </w:r>
      <w:r w:rsidRPr="00C61BC7">
        <w:rPr>
          <w:rFonts w:ascii="Times New Roman" w:hAnsi="Times New Roman" w:cs="Times New Roman"/>
          <w:sz w:val="24"/>
          <w:szCs w:val="24"/>
        </w:rPr>
        <w:t>3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  <w:r w:rsidRPr="00C61BC7">
        <w:rPr>
          <w:rFonts w:ascii="Times New Roman" w:hAnsi="Times New Roman" w:cs="Times New Roman"/>
          <w:sz w:val="24"/>
          <w:szCs w:val="24"/>
        </w:rPr>
        <w:t>今天这节课我们就来学习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的认识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(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板书课题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 w:hint="eastAsia"/>
          <w:sz w:val="24"/>
          <w:szCs w:val="24"/>
        </w:rPr>
        <w:t>2</w:t>
      </w:r>
      <w:r w:rsidRPr="00C61BC7">
        <w:rPr>
          <w:rFonts w:ascii="Times New Roman" w:hAnsi="Times New Roman" w:cs="Times New Roman" w:hint="eastAsia"/>
          <w:sz w:val="24"/>
          <w:szCs w:val="24"/>
        </w:rPr>
        <w:t>．</w:t>
      </w:r>
      <w:r w:rsidRPr="00C61BC7">
        <w:rPr>
          <w:rFonts w:ascii="Times New Roman" w:hAnsi="Times New Roman" w:cs="Times New Roman"/>
          <w:sz w:val="24"/>
          <w:szCs w:val="24"/>
        </w:rPr>
        <w:t>说一说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建立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的概念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(1)</w:t>
      </w:r>
      <w:r w:rsidRPr="00C61BC7">
        <w:rPr>
          <w:rFonts w:ascii="Times New Roman" w:hAnsi="Times New Roman" w:cs="Times New Roman"/>
          <w:sz w:val="24"/>
          <w:szCs w:val="24"/>
        </w:rPr>
        <w:t>引导学生用手中的学具代替萝卜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摆一摆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圈一圈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6651" cy="774700"/>
            <wp:effectExtent l="1905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51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(2)</w:t>
      </w:r>
      <w:r w:rsidRPr="00C61BC7">
        <w:rPr>
          <w:rFonts w:ascii="Times New Roman" w:hAnsi="Times New Roman" w:cs="Times New Roman"/>
          <w:sz w:val="24"/>
          <w:szCs w:val="24"/>
        </w:rPr>
        <w:t>组内讨论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然后说一说白萝卜和胡萝卜的倍比关系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eastAsia="楷体_GB2312" w:hAnsi="Times New Roman" w:cs="Times New Roman"/>
          <w:sz w:val="24"/>
          <w:szCs w:val="24"/>
        </w:rPr>
        <w:t>(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207010" cy="127000"/>
            <wp:effectExtent l="19050" t="0" r="2540" b="0"/>
            <wp:docPr id="27" name="图片 27" descr="C:\Users\Administrator\Desktop\R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Desktop\RSX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的根数是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1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个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2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254635" cy="167005"/>
            <wp:effectExtent l="19050" t="0" r="0" b="0"/>
            <wp:docPr id="28" name="图片 28" descr="C:\Users\Administrator\Desktop\RS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Desktop\RSX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的根数是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5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个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2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我们就说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254635" cy="167005"/>
            <wp:effectExtent l="19050" t="0" r="0" b="0"/>
            <wp:docPr id="29" name="图片 29" descr="C:\Users\Administrator\Desktop\RS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or\Desktop\RSX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的根数是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207010" cy="127000"/>
            <wp:effectExtent l="19050" t="0" r="2540" b="0"/>
            <wp:docPr id="30" name="图片 30" descr="C:\Users\Administrator\Desktop\R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strator\Desktop\RSX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5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倍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3</w:t>
      </w:r>
      <w:r w:rsidRPr="00C61BC7">
        <w:rPr>
          <w:rFonts w:ascii="Times New Roman" w:hAnsi="Times New Roman" w:cs="Times New Roman" w:hint="eastAsia"/>
          <w:sz w:val="24"/>
          <w:szCs w:val="24"/>
        </w:rPr>
        <w:t>．</w:t>
      </w:r>
      <w:r w:rsidRPr="00C61BC7">
        <w:rPr>
          <w:rFonts w:ascii="Times New Roman" w:hAnsi="Times New Roman" w:cs="Times New Roman"/>
          <w:sz w:val="24"/>
          <w:szCs w:val="24"/>
        </w:rPr>
        <w:t>摆一摆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感知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hAnsi="Times New Roman" w:cs="Times New Roman"/>
          <w:sz w:val="24"/>
          <w:szCs w:val="24"/>
        </w:rPr>
        <w:t>一个数的几倍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hAnsi="Times New Roman" w:cs="Times New Roman"/>
          <w:sz w:val="24"/>
          <w:szCs w:val="24"/>
        </w:rPr>
        <w:t>的含义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(1)</w:t>
      </w:r>
      <w:r w:rsidRPr="00C61BC7">
        <w:rPr>
          <w:rFonts w:ascii="Times New Roman" w:hAnsi="Times New Roman" w:cs="Times New Roman"/>
          <w:sz w:val="24"/>
          <w:szCs w:val="24"/>
        </w:rPr>
        <w:t>课件出示题目：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第一行：</w:t>
      </w:r>
      <w:r w:rsidRPr="00C61BC7">
        <w:rPr>
          <w:rFonts w:hAnsi="宋体" w:cs="Times New Roman"/>
          <w:sz w:val="24"/>
          <w:szCs w:val="24"/>
        </w:rPr>
        <w:t>○○○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lastRenderedPageBreak/>
        <w:t>第二行：摆的个数是第一行的</w:t>
      </w:r>
      <w:r w:rsidRPr="00C61BC7">
        <w:rPr>
          <w:rFonts w:ascii="Times New Roman" w:hAnsi="Times New Roman" w:cs="Times New Roman"/>
          <w:sz w:val="24"/>
          <w:szCs w:val="24"/>
        </w:rPr>
        <w:t>4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(2)</w:t>
      </w:r>
      <w:r w:rsidRPr="00C61BC7">
        <w:rPr>
          <w:rFonts w:ascii="Times New Roman" w:hAnsi="Times New Roman" w:cs="Times New Roman"/>
          <w:sz w:val="24"/>
          <w:szCs w:val="24"/>
        </w:rPr>
        <w:t>学生在课桌上摆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集体交流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C61BC7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智慧来源于活动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活动是连接主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客体的桥梁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本环节在充分感知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的基础上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引导学生抽象出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的概念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让学生动手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动脑巩固新知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这样学生对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的概念的理解得到了升华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便于形成对</w:t>
      </w:r>
      <w:r w:rsidRPr="00C61BC7">
        <w:rPr>
          <w:rFonts w:hAnsi="宋体" w:cs="Times New Roman"/>
          <w:sz w:val="24"/>
          <w:szCs w:val="24"/>
        </w:rPr>
        <w:t>“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倍</w:t>
      </w:r>
      <w:r w:rsidRPr="00C61BC7">
        <w:rPr>
          <w:rFonts w:hAnsi="宋体" w:cs="Times New Roman"/>
          <w:sz w:val="24"/>
          <w:szCs w:val="24"/>
        </w:rPr>
        <w:t>”</w:t>
      </w:r>
      <w:r w:rsidRPr="00C61BC7">
        <w:rPr>
          <w:rFonts w:ascii="Times New Roman" w:eastAsia="楷体_GB2312" w:hAnsi="Times New Roman" w:cs="Times New Roman"/>
          <w:sz w:val="24"/>
          <w:szCs w:val="24"/>
        </w:rPr>
        <w:t>的概念比较完整的认知结构</w:t>
      </w:r>
      <w:r w:rsidRPr="00C61BC7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eastAsia="黑体" w:hAnsi="宋体" w:cs="Times New Roman" w:hint="eastAsia"/>
          <w:sz w:val="24"/>
          <w:szCs w:val="24"/>
        </w:rPr>
        <w:t>⊙</w:t>
      </w:r>
      <w:r w:rsidRPr="00C61BC7">
        <w:rPr>
          <w:rFonts w:ascii="Times New Roman" w:eastAsia="黑体" w:hAnsi="Times New Roman" w:cs="Times New Roman"/>
          <w:sz w:val="24"/>
          <w:szCs w:val="24"/>
        </w:rPr>
        <w:t>学以致用</w:t>
      </w:r>
      <w:r w:rsidRPr="00C61BC7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eastAsia="黑体" w:hAnsi="Times New Roman" w:cs="Times New Roman"/>
          <w:sz w:val="24"/>
          <w:szCs w:val="24"/>
        </w:rPr>
        <w:t>拓展延伸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完成课堂活动卡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集体交流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eastAsia="黑体" w:hAnsi="宋体" w:cs="Times New Roman" w:hint="eastAsia"/>
          <w:sz w:val="24"/>
          <w:szCs w:val="24"/>
        </w:rPr>
        <w:t>⊙</w:t>
      </w:r>
      <w:r w:rsidRPr="00C61BC7">
        <w:rPr>
          <w:rFonts w:ascii="Times New Roman" w:eastAsia="黑体" w:hAnsi="Times New Roman" w:cs="Times New Roman"/>
          <w:sz w:val="24"/>
          <w:szCs w:val="24"/>
        </w:rPr>
        <w:t>课堂总结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通过本课时的学习</w:t>
      </w:r>
      <w:r w:rsidRPr="00C61BC7">
        <w:rPr>
          <w:rFonts w:ascii="Times New Roman" w:hAnsi="Times New Roman" w:cs="Times New Roman" w:hint="eastAsia"/>
          <w:sz w:val="24"/>
          <w:szCs w:val="24"/>
        </w:rPr>
        <w:t>，</w:t>
      </w:r>
      <w:r w:rsidRPr="00C61BC7">
        <w:rPr>
          <w:rFonts w:ascii="Times New Roman" w:hAnsi="Times New Roman" w:cs="Times New Roman"/>
          <w:sz w:val="24"/>
          <w:szCs w:val="24"/>
        </w:rPr>
        <w:t>你有什么收获？还有问题吗？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eastAsia="黑体" w:hAnsi="宋体" w:cs="Times New Roman" w:hint="eastAsia"/>
          <w:sz w:val="24"/>
          <w:szCs w:val="24"/>
        </w:rPr>
        <w:t>⊙</w:t>
      </w:r>
      <w:r w:rsidRPr="00C61BC7">
        <w:rPr>
          <w:rFonts w:ascii="Times New Roman" w:eastAsia="黑体" w:hAnsi="Times New Roman" w:cs="Times New Roman"/>
          <w:sz w:val="24"/>
          <w:szCs w:val="24"/>
        </w:rPr>
        <w:t>布置作业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教材</w:t>
      </w:r>
      <w:r w:rsidRPr="00C61BC7">
        <w:rPr>
          <w:rFonts w:ascii="Times New Roman" w:hAnsi="Times New Roman" w:cs="Times New Roman"/>
          <w:sz w:val="24"/>
          <w:szCs w:val="24"/>
        </w:rPr>
        <w:t>54</w:t>
      </w:r>
      <w:r w:rsidRPr="00C61BC7">
        <w:rPr>
          <w:rFonts w:ascii="Times New Roman" w:hAnsi="Times New Roman" w:cs="Times New Roman"/>
          <w:sz w:val="24"/>
          <w:szCs w:val="24"/>
        </w:rPr>
        <w:t>页</w:t>
      </w:r>
      <w:r w:rsidRPr="00C61BC7">
        <w:rPr>
          <w:rFonts w:ascii="Times New Roman" w:hAnsi="Times New Roman" w:cs="Times New Roman"/>
          <w:sz w:val="24"/>
          <w:szCs w:val="24"/>
        </w:rPr>
        <w:t>4</w:t>
      </w:r>
      <w:r w:rsidRPr="00C61BC7">
        <w:rPr>
          <w:rFonts w:ascii="Times New Roman" w:hAnsi="Times New Roman" w:cs="Times New Roman"/>
          <w:sz w:val="24"/>
          <w:szCs w:val="24"/>
        </w:rPr>
        <w:t>题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板书设计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61BC7">
        <w:rPr>
          <w:rFonts w:ascii="Times New Roman" w:hAnsi="Times New Roman" w:cs="Times New Roman"/>
          <w:sz w:val="24"/>
          <w:szCs w:val="24"/>
        </w:rPr>
        <w:t>倍的认识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55D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62001" cy="806450"/>
            <wp:effectExtent l="19050" t="0" r="0" b="0"/>
            <wp:docPr id="56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01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90" cy="207010"/>
            <wp:effectExtent l="19050" t="0" r="0" b="0"/>
            <wp:docPr id="39" name="图片 39" descr="C:\Users\Administrator\Desktop\R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strator\Desktop\RSX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hAnsi="Times New Roman" w:cs="Times New Roman"/>
          <w:sz w:val="24"/>
          <w:szCs w:val="24"/>
        </w:rPr>
        <w:t>的根数是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127000"/>
            <wp:effectExtent l="19050" t="0" r="2540" b="0"/>
            <wp:docPr id="40" name="图片 40" descr="C:\Users\Administrator\Desktop\R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strator\Desktop\RSX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hAnsi="Times New Roman" w:cs="Times New Roman"/>
          <w:sz w:val="24"/>
          <w:szCs w:val="24"/>
        </w:rPr>
        <w:t>的</w:t>
      </w:r>
      <w:r w:rsidRPr="00C61BC7">
        <w:rPr>
          <w:rFonts w:ascii="Times New Roman" w:hAnsi="Times New Roman" w:cs="Times New Roman"/>
          <w:sz w:val="24"/>
          <w:szCs w:val="24"/>
        </w:rPr>
        <w:t>3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/>
          <w:noProof/>
          <w:sz w:val="24"/>
          <w:szCs w:val="24"/>
        </w:rPr>
        <w:drawing>
          <wp:inline distT="0" distB="0" distL="0" distR="0">
            <wp:extent cx="4366651" cy="774700"/>
            <wp:effectExtent l="1905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51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0B" w:rsidRPr="00C61BC7" w:rsidRDefault="00C55D0B" w:rsidP="00C55D0B">
      <w:pPr>
        <w:pStyle w:val="a6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167005"/>
            <wp:effectExtent l="19050" t="0" r="0" b="0"/>
            <wp:docPr id="53" name="图片 53" descr="C:\Users\Administrator\Desktop\RS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istrator\Desktop\RSX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hAnsi="Times New Roman" w:cs="Times New Roman"/>
          <w:sz w:val="24"/>
          <w:szCs w:val="24"/>
        </w:rPr>
        <w:t>的根数是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127000"/>
            <wp:effectExtent l="19050" t="0" r="2540" b="0"/>
            <wp:docPr id="54" name="图片 54" descr="C:\Users\Administrator\Desktop\R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istrator\Desktop\RSX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C7">
        <w:rPr>
          <w:rFonts w:ascii="Times New Roman" w:hAnsi="Times New Roman" w:cs="Times New Roman"/>
          <w:sz w:val="24"/>
          <w:szCs w:val="24"/>
        </w:rPr>
        <w:t>的</w:t>
      </w:r>
      <w:r w:rsidRPr="00C61BC7">
        <w:rPr>
          <w:rFonts w:ascii="Times New Roman" w:hAnsi="Times New Roman" w:cs="Times New Roman"/>
          <w:sz w:val="24"/>
          <w:szCs w:val="24"/>
        </w:rPr>
        <w:t>5</w:t>
      </w:r>
      <w:r w:rsidRPr="00C61BC7">
        <w:rPr>
          <w:rFonts w:ascii="Times New Roman" w:hAnsi="Times New Roman" w:cs="Times New Roman"/>
          <w:sz w:val="24"/>
          <w:szCs w:val="24"/>
        </w:rPr>
        <w:t>倍</w:t>
      </w:r>
      <w:r w:rsidRPr="00C61BC7">
        <w:rPr>
          <w:rFonts w:ascii="Times New Roman" w:hAnsi="Times New Roman" w:cs="Times New Roman" w:hint="eastAsia"/>
          <w:sz w:val="24"/>
          <w:szCs w:val="24"/>
        </w:rPr>
        <w:t>。</w:t>
      </w:r>
    </w:p>
    <w:p w:rsidR="00B62D88" w:rsidRPr="00504576" w:rsidRDefault="00B62D88" w:rsidP="00504576"/>
    <w:sectPr w:rsidR="00B62D88" w:rsidRPr="00504576" w:rsidSect="00043B4B">
      <w:headerReference w:type="default" r:id="rId12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F" w:rsidRDefault="0000470F" w:rsidP="00F473E2">
      <w:r>
        <w:separator/>
      </w:r>
    </w:p>
  </w:endnote>
  <w:endnote w:type="continuationSeparator" w:id="0">
    <w:p w:rsidR="0000470F" w:rsidRDefault="0000470F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F" w:rsidRDefault="0000470F" w:rsidP="00F473E2">
      <w:r>
        <w:separator/>
      </w:r>
    </w:p>
  </w:footnote>
  <w:footnote w:type="continuationSeparator" w:id="0">
    <w:p w:rsidR="0000470F" w:rsidRDefault="0000470F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470F"/>
    <w:rsid w:val="00023E81"/>
    <w:rsid w:val="00027498"/>
    <w:rsid w:val="00043B4B"/>
    <w:rsid w:val="00126C57"/>
    <w:rsid w:val="002135B3"/>
    <w:rsid w:val="00217274"/>
    <w:rsid w:val="00260951"/>
    <w:rsid w:val="003B15DA"/>
    <w:rsid w:val="003D0BD9"/>
    <w:rsid w:val="0047321C"/>
    <w:rsid w:val="00504576"/>
    <w:rsid w:val="005209F3"/>
    <w:rsid w:val="005F7A89"/>
    <w:rsid w:val="00701D2A"/>
    <w:rsid w:val="00806C66"/>
    <w:rsid w:val="00875929"/>
    <w:rsid w:val="008D4286"/>
    <w:rsid w:val="009661F7"/>
    <w:rsid w:val="009E0E57"/>
    <w:rsid w:val="00A5478C"/>
    <w:rsid w:val="00A72A1E"/>
    <w:rsid w:val="00B62D88"/>
    <w:rsid w:val="00BA7DA8"/>
    <w:rsid w:val="00BC5670"/>
    <w:rsid w:val="00BF1F80"/>
    <w:rsid w:val="00C050A6"/>
    <w:rsid w:val="00C55D0B"/>
    <w:rsid w:val="00C6048C"/>
    <w:rsid w:val="00CF0986"/>
    <w:rsid w:val="00E640B1"/>
    <w:rsid w:val="00F276B2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5209F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209F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62D8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2D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2017-06-14T07:16:00Z</dcterms:created>
  <dcterms:modified xsi:type="dcterms:W3CDTF">2018-06-28T00:08:00Z</dcterms:modified>
</cp:coreProperties>
</file>